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AB6" w:rsidRPr="00B83D06" w:rsidRDefault="000A3AB6" w:rsidP="00B83D06">
      <w:pPr>
        <w:tabs>
          <w:tab w:val="center" w:pos="1800"/>
          <w:tab w:val="center" w:pos="6480"/>
        </w:tabs>
        <w:spacing w:after="0" w:line="240" w:lineRule="auto"/>
        <w:jc w:val="center"/>
        <w:rPr>
          <w:rFonts w:ascii="Times New Roman" w:eastAsia="Times New Roman" w:hAnsi="Times New Roman"/>
          <w:sz w:val="26"/>
          <w:szCs w:val="26"/>
        </w:rPr>
      </w:pPr>
      <w:r w:rsidRPr="00B83D06">
        <w:rPr>
          <w:rFonts w:ascii="Times New Roman" w:eastAsia="Times New Roman" w:hAnsi="Times New Roman"/>
          <w:sz w:val="26"/>
          <w:szCs w:val="26"/>
        </w:rPr>
        <w:t>ỦY BAN NHÂN DÂN</w:t>
      </w:r>
    </w:p>
    <w:p w:rsidR="000A3AB6" w:rsidRPr="00B83D06" w:rsidRDefault="000A3AB6" w:rsidP="00B83D06">
      <w:pPr>
        <w:tabs>
          <w:tab w:val="center" w:pos="1800"/>
          <w:tab w:val="center" w:pos="6480"/>
        </w:tabs>
        <w:spacing w:after="0" w:line="240" w:lineRule="auto"/>
        <w:jc w:val="center"/>
        <w:rPr>
          <w:rFonts w:ascii="Times New Roman" w:eastAsia="Times New Roman" w:hAnsi="Times New Roman"/>
          <w:sz w:val="26"/>
          <w:szCs w:val="26"/>
        </w:rPr>
      </w:pPr>
      <w:r w:rsidRPr="00B83D06">
        <w:rPr>
          <w:rFonts w:ascii="Times New Roman" w:eastAsia="Times New Roman" w:hAnsi="Times New Roman"/>
          <w:sz w:val="26"/>
          <w:szCs w:val="26"/>
        </w:rPr>
        <w:t>THÀNH PHỐ HỒ CHÍ MINH</w:t>
      </w:r>
    </w:p>
    <w:p w:rsidR="000A3AB6" w:rsidRPr="00B83D06" w:rsidRDefault="000A3AB6" w:rsidP="00B83D06">
      <w:pPr>
        <w:tabs>
          <w:tab w:val="left" w:pos="1511"/>
          <w:tab w:val="center" w:pos="1800"/>
          <w:tab w:val="center" w:pos="6480"/>
        </w:tabs>
        <w:spacing w:after="0" w:line="360" w:lineRule="auto"/>
        <w:jc w:val="center"/>
        <w:rPr>
          <w:rFonts w:ascii="Times New Roman" w:eastAsia="Times New Roman" w:hAnsi="Times New Roman"/>
          <w:b/>
          <w:sz w:val="26"/>
          <w:szCs w:val="26"/>
        </w:rPr>
      </w:pPr>
      <w:r w:rsidRPr="00B83D06">
        <w:rPr>
          <w:rFonts w:ascii="Times New Roman" w:eastAsia="Times New Roman" w:hAnsi="Times New Roman"/>
          <w:b/>
          <w:noProof/>
          <w:sz w:val="26"/>
          <w:szCs w:val="26"/>
        </w:rPr>
        <mc:AlternateContent>
          <mc:Choice Requires="wps">
            <w:drawing>
              <wp:anchor distT="0" distB="0" distL="114300" distR="114300" simplePos="0" relativeHeight="251659264" behindDoc="0" locked="0" layoutInCell="1" allowOverlap="1" wp14:anchorId="68C1E1D4" wp14:editId="7101806B">
                <wp:simplePos x="0" y="0"/>
                <wp:positionH relativeFrom="column">
                  <wp:posOffset>619125</wp:posOffset>
                </wp:positionH>
                <wp:positionV relativeFrom="paragraph">
                  <wp:posOffset>229235</wp:posOffset>
                </wp:positionV>
                <wp:extent cx="885825" cy="0"/>
                <wp:effectExtent l="9525" t="9525" r="952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0E2CBC4B" id="_x0000_t32" coordsize="21600,21600" o:spt="32" o:oned="t" path="m,l21600,21600e" filled="f">
                <v:path arrowok="t" fillok="f" o:connecttype="none"/>
                <o:lock v:ext="edit" shapetype="t"/>
              </v:shapetype>
              <v:shape id="Straight Arrow Connector 1" o:spid="_x0000_s1026" type="#_x0000_t32" style="position:absolute;margin-left:48.75pt;margin-top:18.05pt;width:69.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"/>
            </w:pict>
          </mc:Fallback>
        </mc:AlternateContent>
      </w:r>
      <w:r w:rsidRPr="00B83D06">
        <w:rPr>
          <w:rFonts w:ascii="Times New Roman" w:eastAsia="Times New Roman" w:hAnsi="Times New Roman"/>
          <w:b/>
          <w:sz w:val="26"/>
          <w:szCs w:val="26"/>
        </w:rPr>
        <w:t>SỞ GIÁO DỤC VÀ ĐÀO TẠO</w:t>
      </w:r>
    </w:p>
    <w:p w:rsidR="000A3AB6" w:rsidRPr="00B83D06" w:rsidRDefault="00276A61" w:rsidP="00B83D06">
      <w:pPr>
        <w:tabs>
          <w:tab w:val="left" w:pos="1511"/>
          <w:tab w:val="center" w:pos="6480"/>
        </w:tabs>
        <w:spacing w:after="0" w:line="360" w:lineRule="auto"/>
        <w:jc w:val="center"/>
        <w:rPr>
          <w:rFonts w:ascii="Times New Roman" w:eastAsia="Times New Roman" w:hAnsi="Times New Roman"/>
          <w:i/>
          <w:iCs/>
          <w:color w:val="000000"/>
          <w:sz w:val="28"/>
          <w:szCs w:val="28"/>
        </w:rPr>
      </w:pPr>
      <w:r>
        <w:rPr>
          <w:rFonts w:ascii="Times New Roman" w:eastAsia="Times New Roman" w:hAnsi="Times New Roman"/>
          <w:sz w:val="28"/>
          <w:szCs w:val="28"/>
        </w:rPr>
        <w:t xml:space="preserve">Số: </w:t>
      </w:r>
      <w:r w:rsidR="003E6B7B">
        <w:rPr>
          <w:rFonts w:ascii="Times New Roman" w:eastAsia="Times New Roman" w:hAnsi="Times New Roman"/>
          <w:sz w:val="28"/>
          <w:szCs w:val="28"/>
        </w:rPr>
        <w:t>4412</w:t>
      </w:r>
      <w:r w:rsidR="000A3AB6" w:rsidRPr="00B83D06">
        <w:rPr>
          <w:rFonts w:ascii="Times New Roman" w:eastAsia="Times New Roman" w:hAnsi="Times New Roman"/>
          <w:sz w:val="28"/>
          <w:szCs w:val="28"/>
        </w:rPr>
        <w:t>/GDĐT-TC</w:t>
      </w:r>
    </w:p>
    <w:p w:rsidR="00A06E7E" w:rsidRPr="0024045A" w:rsidRDefault="008512A8" w:rsidP="001D164F">
      <w:pPr>
        <w:tabs>
          <w:tab w:val="left" w:pos="4536"/>
        </w:tabs>
        <w:spacing w:after="0" w:line="240" w:lineRule="auto"/>
        <w:ind w:right="142"/>
        <w:jc w:val="center"/>
        <w:rPr>
          <w:rFonts w:ascii="Times New Roman" w:eastAsia="Times New Roman" w:hAnsi="Times New Roman"/>
          <w:color w:val="000000"/>
        </w:rPr>
      </w:pPr>
      <w:r w:rsidRPr="0024045A">
        <w:rPr>
          <w:rFonts w:ascii="Times New Roman" w:eastAsia="Times New Roman" w:hAnsi="Times New Roman"/>
          <w:color w:val="000000"/>
        </w:rPr>
        <w:t xml:space="preserve">V/v rà soát, bổ sung thông tin </w:t>
      </w:r>
      <w:r w:rsidR="009721EC" w:rsidRPr="0024045A">
        <w:rPr>
          <w:rFonts w:ascii="Times New Roman" w:eastAsia="Times New Roman" w:hAnsi="Times New Roman"/>
          <w:color w:val="000000"/>
        </w:rPr>
        <w:br/>
      </w:r>
      <w:r w:rsidRPr="0024045A">
        <w:rPr>
          <w:rFonts w:ascii="Times New Roman" w:eastAsia="Times New Roman" w:hAnsi="Times New Roman"/>
          <w:color w:val="000000"/>
        </w:rPr>
        <w:t xml:space="preserve">nhân sự trên hệ thống quản lý </w:t>
      </w:r>
      <w:r w:rsidR="009721EC" w:rsidRPr="0024045A">
        <w:rPr>
          <w:rFonts w:ascii="Times New Roman" w:eastAsia="Times New Roman" w:hAnsi="Times New Roman"/>
          <w:color w:val="000000"/>
        </w:rPr>
        <w:br/>
      </w:r>
      <w:r w:rsidR="00CD04D8" w:rsidRPr="0024045A">
        <w:rPr>
          <w:rFonts w:ascii="Times New Roman" w:eastAsia="Times New Roman" w:hAnsi="Times New Roman"/>
          <w:color w:val="000000"/>
        </w:rPr>
        <w:t xml:space="preserve">Hồ sơ điện tử </w:t>
      </w:r>
      <w:r w:rsidRPr="0024045A">
        <w:rPr>
          <w:rFonts w:ascii="Times New Roman" w:eastAsia="Times New Roman" w:hAnsi="Times New Roman"/>
          <w:color w:val="000000"/>
        </w:rPr>
        <w:t xml:space="preserve">của Sở Nội vụ </w:t>
      </w:r>
    </w:p>
    <w:p w:rsidR="00334117" w:rsidRPr="00B83D06" w:rsidRDefault="00334117" w:rsidP="00B83D06">
      <w:pPr>
        <w:tabs>
          <w:tab w:val="left" w:pos="4536"/>
        </w:tabs>
        <w:spacing w:after="0" w:line="240" w:lineRule="auto"/>
        <w:ind w:right="38"/>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br w:type="column"/>
      </w:r>
      <w:r w:rsidRPr="00B83D06">
        <w:rPr>
          <w:rFonts w:ascii="Times New Roman" w:eastAsia="Times New Roman" w:hAnsi="Times New Roman"/>
          <w:b/>
          <w:bCs/>
          <w:sz w:val="26"/>
          <w:szCs w:val="26"/>
        </w:rPr>
        <w:lastRenderedPageBreak/>
        <w:t>CỘNG HÒA XÃ HỘI CHỦ NGHĨA VIỆT NAM</w:t>
      </w:r>
    </w:p>
    <w:p w:rsidR="00334117" w:rsidRPr="00B83D06" w:rsidRDefault="00334117" w:rsidP="00B83D06">
      <w:pPr>
        <w:spacing w:after="0" w:line="240" w:lineRule="auto"/>
        <w:ind w:right="-136"/>
        <w:jc w:val="center"/>
        <w:rPr>
          <w:rFonts w:ascii="Times New Roman" w:eastAsia="Times New Roman" w:hAnsi="Times New Roman"/>
          <w:b/>
          <w:bCs/>
          <w:sz w:val="26"/>
          <w:szCs w:val="26"/>
        </w:rPr>
      </w:pPr>
      <w:r w:rsidRPr="00B83D06">
        <w:rPr>
          <w:rFonts w:ascii="Times New Roman" w:eastAsia="Times New Roman" w:hAnsi="Times New Roman"/>
          <w:b/>
          <w:bCs/>
          <w:sz w:val="26"/>
          <w:szCs w:val="26"/>
        </w:rPr>
        <w:t>Độc lập – Tự do – Hạnh phúc</w:t>
      </w:r>
    </w:p>
    <w:p w:rsidR="00334117" w:rsidRDefault="00334117" w:rsidP="00B83D06">
      <w:pPr>
        <w:spacing w:after="0" w:line="240" w:lineRule="auto"/>
        <w:ind w:right="-136"/>
        <w:jc w:val="center"/>
        <w:rPr>
          <w:rFonts w:ascii="Times New Roman" w:eastAsia="Times New Roman" w:hAnsi="Times New Roman"/>
          <w:i/>
          <w:color w:val="000000"/>
          <w:sz w:val="26"/>
          <w:szCs w:val="26"/>
        </w:rPr>
      </w:pPr>
      <w:r>
        <w:rPr>
          <w:rFonts w:ascii="Times New Roman" w:eastAsia="Times New Roman" w:hAnsi="Times New Roman"/>
          <w:b/>
          <w:noProof/>
          <w:sz w:val="28"/>
          <w:szCs w:val="28"/>
        </w:rPr>
        <mc:AlternateContent>
          <mc:Choice Requires="wps">
            <w:drawing>
              <wp:anchor distT="0" distB="0" distL="114300" distR="114300" simplePos="0" relativeHeight="251660288" behindDoc="0" locked="0" layoutInCell="1" allowOverlap="1" wp14:anchorId="71B7517F" wp14:editId="20BE768A">
                <wp:simplePos x="0" y="0"/>
                <wp:positionH relativeFrom="column">
                  <wp:posOffset>775335</wp:posOffset>
                </wp:positionH>
                <wp:positionV relativeFrom="paragraph">
                  <wp:posOffset>29210</wp:posOffset>
                </wp:positionV>
                <wp:extent cx="2085975" cy="0"/>
                <wp:effectExtent l="0" t="0" r="95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5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61.05pt;margin-top:2.3pt;width:164.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"/>
            </w:pict>
          </mc:Fallback>
        </mc:AlternateContent>
      </w:r>
    </w:p>
    <w:p w:rsidR="00334117" w:rsidRDefault="00334117" w:rsidP="009721EC">
      <w:pPr>
        <w:spacing w:after="0" w:line="240" w:lineRule="auto"/>
        <w:ind w:right="-142"/>
        <w:jc w:val="center"/>
        <w:rPr>
          <w:rFonts w:ascii="Times New Roman" w:eastAsia="Times New Roman" w:hAnsi="Times New Roman"/>
          <w:i/>
          <w:iCs/>
          <w:color w:val="000000"/>
          <w:sz w:val="26"/>
          <w:szCs w:val="26"/>
        </w:rPr>
      </w:pPr>
      <w:r w:rsidRPr="00284297">
        <w:rPr>
          <w:rFonts w:ascii="Times New Roman" w:eastAsia="Times New Roman" w:hAnsi="Times New Roman"/>
          <w:i/>
          <w:color w:val="000000"/>
          <w:sz w:val="26"/>
          <w:szCs w:val="26"/>
        </w:rPr>
        <w:t>T</w:t>
      </w:r>
      <w:r w:rsidR="00276A61">
        <w:rPr>
          <w:rFonts w:ascii="Times New Roman" w:eastAsia="Times New Roman" w:hAnsi="Times New Roman"/>
          <w:i/>
          <w:iCs/>
          <w:color w:val="000000"/>
          <w:sz w:val="26"/>
          <w:szCs w:val="26"/>
        </w:rPr>
        <w:t>hành phố Hồ Chí Minh, ngày</w:t>
      </w:r>
      <w:r w:rsidR="003E6B7B">
        <w:rPr>
          <w:rFonts w:ascii="Times New Roman" w:eastAsia="Times New Roman" w:hAnsi="Times New Roman"/>
          <w:i/>
          <w:iCs/>
          <w:color w:val="000000"/>
          <w:sz w:val="26"/>
          <w:szCs w:val="26"/>
        </w:rPr>
        <w:t xml:space="preserve"> 27</w:t>
      </w:r>
      <w:r w:rsidR="001D164F">
        <w:rPr>
          <w:rFonts w:ascii="Times New Roman" w:eastAsia="Times New Roman" w:hAnsi="Times New Roman"/>
          <w:i/>
          <w:iCs/>
          <w:color w:val="000000"/>
          <w:sz w:val="26"/>
          <w:szCs w:val="26"/>
        </w:rPr>
        <w:t xml:space="preserve"> </w:t>
      </w:r>
      <w:r w:rsidRPr="00284297">
        <w:rPr>
          <w:rFonts w:ascii="Times New Roman" w:eastAsia="Times New Roman" w:hAnsi="Times New Roman"/>
          <w:i/>
          <w:iCs/>
          <w:color w:val="000000"/>
          <w:sz w:val="26"/>
          <w:szCs w:val="26"/>
        </w:rPr>
        <w:t xml:space="preserve">tháng </w:t>
      </w:r>
      <w:r w:rsidR="001D164F">
        <w:rPr>
          <w:rFonts w:ascii="Times New Roman" w:eastAsia="Times New Roman" w:hAnsi="Times New Roman"/>
          <w:i/>
          <w:iCs/>
          <w:color w:val="000000"/>
          <w:sz w:val="26"/>
          <w:szCs w:val="26"/>
        </w:rPr>
        <w:t>11</w:t>
      </w:r>
      <w:r>
        <w:rPr>
          <w:rFonts w:ascii="Times New Roman" w:eastAsia="Times New Roman" w:hAnsi="Times New Roman"/>
          <w:i/>
          <w:iCs/>
          <w:color w:val="000000"/>
          <w:sz w:val="26"/>
          <w:szCs w:val="26"/>
        </w:rPr>
        <w:t xml:space="preserve"> năm 2017</w:t>
      </w:r>
    </w:p>
    <w:p w:rsidR="00334117" w:rsidRDefault="00334117" w:rsidP="00334117">
      <w:pPr>
        <w:spacing w:after="0" w:line="240" w:lineRule="auto"/>
        <w:ind w:right="-136"/>
        <w:rPr>
          <w:rFonts w:ascii="Times New Roman" w:eastAsia="Times New Roman" w:hAnsi="Times New Roman"/>
          <w:color w:val="000000"/>
          <w:sz w:val="26"/>
          <w:szCs w:val="26"/>
        </w:rPr>
        <w:sectPr w:rsidR="00334117" w:rsidSect="00A71AC4">
          <w:footerReference w:type="default" r:id="rId9"/>
          <w:pgSz w:w="12240" w:h="15840"/>
          <w:pgMar w:top="1276" w:right="1041" w:bottom="1440" w:left="1701" w:header="510" w:footer="275" w:gutter="0"/>
          <w:cols w:num="2" w:space="720" w:equalWidth="0">
            <w:col w:w="3686" w:space="142"/>
            <w:col w:w="5670"/>
          </w:cols>
          <w:docGrid w:linePitch="360"/>
        </w:sectPr>
      </w:pPr>
    </w:p>
    <w:p w:rsidR="00334117" w:rsidRDefault="00334117" w:rsidP="00334117">
      <w:pPr>
        <w:spacing w:after="0" w:line="240" w:lineRule="auto"/>
        <w:ind w:right="-136"/>
        <w:rPr>
          <w:rFonts w:ascii="Times New Roman" w:eastAsia="Times New Roman" w:hAnsi="Times New Roman"/>
          <w:color w:val="000000"/>
          <w:sz w:val="26"/>
          <w:szCs w:val="26"/>
        </w:rPr>
      </w:pPr>
    </w:p>
    <w:p w:rsidR="000E7767" w:rsidRPr="00F943EA" w:rsidRDefault="000E7767" w:rsidP="000E7767">
      <w:pPr>
        <w:spacing w:after="0"/>
        <w:ind w:right="-136"/>
        <w:rPr>
          <w:rFonts w:ascii="Times New Roman" w:eastAsia="Times New Roman" w:hAnsi="Times New Roman"/>
          <w:color w:val="000000"/>
          <w:sz w:val="26"/>
          <w:szCs w:val="26"/>
        </w:rPr>
      </w:pPr>
    </w:p>
    <w:p w:rsidR="000A3AB6" w:rsidRPr="000E7767" w:rsidRDefault="000A3AB6" w:rsidP="00353686">
      <w:pPr>
        <w:tabs>
          <w:tab w:val="left" w:pos="1440"/>
          <w:tab w:val="left" w:pos="2127"/>
          <w:tab w:val="left" w:pos="3163"/>
        </w:tabs>
        <w:spacing w:after="0" w:line="360" w:lineRule="auto"/>
        <w:ind w:left="181" w:right="-136" w:hanging="181"/>
        <w:rPr>
          <w:rFonts w:ascii="Times New Roman" w:eastAsia="Times New Roman" w:hAnsi="Times New Roman"/>
          <w:color w:val="000000"/>
          <w:sz w:val="26"/>
          <w:szCs w:val="26"/>
        </w:rPr>
      </w:pPr>
      <w:r>
        <w:rPr>
          <w:rFonts w:ascii="Times New Roman" w:eastAsia="Times New Roman" w:hAnsi="Times New Roman"/>
          <w:color w:val="000000"/>
        </w:rPr>
        <w:tab/>
      </w:r>
      <w:r>
        <w:rPr>
          <w:rFonts w:ascii="Times New Roman" w:eastAsia="Times New Roman" w:hAnsi="Times New Roman"/>
          <w:color w:val="000000"/>
        </w:rPr>
        <w:tab/>
      </w:r>
      <w:r w:rsidRPr="000E7767">
        <w:rPr>
          <w:rFonts w:ascii="Times New Roman" w:eastAsia="Times New Roman" w:hAnsi="Times New Roman"/>
          <w:color w:val="000000"/>
          <w:sz w:val="26"/>
          <w:szCs w:val="26"/>
        </w:rPr>
        <w:t>Kính gửi:</w:t>
      </w:r>
    </w:p>
    <w:p w:rsidR="000A3AB6" w:rsidRPr="000E7767" w:rsidRDefault="000A3AB6" w:rsidP="000E7767">
      <w:pPr>
        <w:pStyle w:val="NormalWeb"/>
        <w:shd w:val="clear" w:color="auto" w:fill="FFFFFF"/>
        <w:tabs>
          <w:tab w:val="left" w:pos="2835"/>
          <w:tab w:val="left" w:pos="3240"/>
          <w:tab w:val="left" w:pos="3330"/>
        </w:tabs>
        <w:spacing w:before="0" w:beforeAutospacing="0" w:after="0" w:afterAutospacing="0" w:line="360" w:lineRule="auto"/>
        <w:jc w:val="both"/>
        <w:textAlignment w:val="baseline"/>
        <w:rPr>
          <w:color w:val="000000"/>
          <w:sz w:val="26"/>
          <w:szCs w:val="26"/>
        </w:rPr>
      </w:pPr>
      <w:r w:rsidRPr="000E7767">
        <w:rPr>
          <w:color w:val="000000"/>
          <w:sz w:val="26"/>
          <w:szCs w:val="26"/>
        </w:rPr>
        <w:t>                        </w:t>
      </w:r>
      <w:r w:rsidRPr="000E7767">
        <w:rPr>
          <w:color w:val="000000"/>
          <w:sz w:val="26"/>
          <w:szCs w:val="26"/>
        </w:rPr>
        <w:tab/>
        <w:t>- Hiệu trưởng các trường Trung học phổ thông</w:t>
      </w:r>
      <w:r w:rsidR="008512A8" w:rsidRPr="000E7767">
        <w:rPr>
          <w:color w:val="000000"/>
          <w:sz w:val="26"/>
          <w:szCs w:val="26"/>
        </w:rPr>
        <w:t xml:space="preserve"> công lập</w:t>
      </w:r>
      <w:r w:rsidRPr="000E7767">
        <w:rPr>
          <w:color w:val="000000"/>
          <w:sz w:val="26"/>
          <w:szCs w:val="26"/>
        </w:rPr>
        <w:t>;</w:t>
      </w:r>
    </w:p>
    <w:p w:rsidR="000A3AB6" w:rsidRPr="000E7767" w:rsidRDefault="000A3AB6" w:rsidP="000E7767">
      <w:pPr>
        <w:pStyle w:val="NormalWeb"/>
        <w:shd w:val="clear" w:color="auto" w:fill="FFFFFF"/>
        <w:tabs>
          <w:tab w:val="left" w:pos="2835"/>
          <w:tab w:val="left" w:pos="3240"/>
        </w:tabs>
        <w:spacing w:before="0" w:beforeAutospacing="0" w:after="0" w:afterAutospacing="0" w:line="360" w:lineRule="auto"/>
        <w:ind w:right="-360"/>
        <w:jc w:val="both"/>
        <w:textAlignment w:val="baseline"/>
        <w:rPr>
          <w:color w:val="000000"/>
          <w:sz w:val="26"/>
          <w:szCs w:val="26"/>
        </w:rPr>
      </w:pPr>
      <w:r w:rsidRPr="000E7767">
        <w:rPr>
          <w:color w:val="000000"/>
          <w:sz w:val="26"/>
          <w:szCs w:val="26"/>
        </w:rPr>
        <w:t>                  </w:t>
      </w:r>
      <w:r w:rsidRPr="000E7767">
        <w:rPr>
          <w:color w:val="000000"/>
          <w:sz w:val="26"/>
          <w:szCs w:val="26"/>
        </w:rPr>
        <w:tab/>
        <w:t>- Hiệu trưởng các trường Trung cấp chuyên nghiệp, Cao đẳng;</w:t>
      </w:r>
    </w:p>
    <w:p w:rsidR="000A3AB6" w:rsidRDefault="000A3AB6" w:rsidP="000E7767">
      <w:pPr>
        <w:pStyle w:val="NormalWeb"/>
        <w:shd w:val="clear" w:color="auto" w:fill="FFFFFF"/>
        <w:tabs>
          <w:tab w:val="left" w:pos="2835"/>
          <w:tab w:val="left" w:pos="3240"/>
        </w:tabs>
        <w:spacing w:before="0" w:beforeAutospacing="0" w:after="0" w:afterAutospacing="0" w:line="360" w:lineRule="auto"/>
        <w:jc w:val="both"/>
        <w:textAlignment w:val="baseline"/>
        <w:rPr>
          <w:color w:val="000000"/>
          <w:sz w:val="26"/>
          <w:szCs w:val="26"/>
        </w:rPr>
      </w:pPr>
      <w:r w:rsidRPr="000E7767">
        <w:rPr>
          <w:color w:val="000000"/>
          <w:sz w:val="26"/>
          <w:szCs w:val="26"/>
        </w:rPr>
        <w:t>                     </w:t>
      </w:r>
      <w:r w:rsidR="00012028">
        <w:rPr>
          <w:color w:val="000000"/>
          <w:sz w:val="26"/>
          <w:szCs w:val="26"/>
        </w:rPr>
        <w:tab/>
        <w:t>- Thủ trưởng đơn vị trực thuộc.</w:t>
      </w:r>
    </w:p>
    <w:p w:rsidR="000E7767" w:rsidRPr="000E7767" w:rsidRDefault="000E7767" w:rsidP="000E7767">
      <w:pPr>
        <w:pStyle w:val="NormalWeb"/>
        <w:shd w:val="clear" w:color="auto" w:fill="FFFFFF"/>
        <w:tabs>
          <w:tab w:val="left" w:pos="2520"/>
          <w:tab w:val="left" w:pos="2552"/>
          <w:tab w:val="left" w:pos="3240"/>
        </w:tabs>
        <w:spacing w:before="0" w:beforeAutospacing="0" w:after="0" w:afterAutospacing="0" w:line="276" w:lineRule="auto"/>
        <w:jc w:val="both"/>
        <w:textAlignment w:val="baseline"/>
        <w:rPr>
          <w:color w:val="000000"/>
          <w:sz w:val="26"/>
          <w:szCs w:val="26"/>
        </w:rPr>
      </w:pPr>
    </w:p>
    <w:p w:rsidR="00CD04D8" w:rsidRPr="000E7767" w:rsidRDefault="00CD04D8" w:rsidP="00353686">
      <w:pPr>
        <w:spacing w:after="0" w:line="360" w:lineRule="auto"/>
        <w:ind w:firstLine="709"/>
        <w:jc w:val="both"/>
        <w:rPr>
          <w:rFonts w:ascii="Times New Roman" w:hAnsi="Times New Roman"/>
          <w:color w:val="000000"/>
          <w:sz w:val="26"/>
          <w:szCs w:val="26"/>
          <w:shd w:val="clear" w:color="auto" w:fill="FFFFFF"/>
        </w:rPr>
      </w:pPr>
      <w:r w:rsidRPr="000E7767">
        <w:rPr>
          <w:rFonts w:ascii="Times New Roman" w:hAnsi="Times New Roman"/>
          <w:color w:val="000000"/>
          <w:sz w:val="26"/>
          <w:szCs w:val="26"/>
          <w:shd w:val="clear" w:color="auto" w:fill="FFFFFF"/>
        </w:rPr>
        <w:t xml:space="preserve">Căn cứ Quyết định số 44/2013/QĐ-UBND ngày 10 tháng 10 năm 2013 của </w:t>
      </w:r>
      <w:r w:rsidR="000E7767">
        <w:rPr>
          <w:rFonts w:ascii="Times New Roman" w:hAnsi="Times New Roman"/>
          <w:color w:val="000000"/>
          <w:sz w:val="26"/>
          <w:szCs w:val="26"/>
          <w:shd w:val="clear" w:color="auto" w:fill="FFFFFF"/>
        </w:rPr>
        <w:br/>
      </w:r>
      <w:r w:rsidRPr="000E7767">
        <w:rPr>
          <w:rFonts w:ascii="Times New Roman" w:hAnsi="Times New Roman"/>
          <w:color w:val="000000"/>
          <w:sz w:val="26"/>
          <w:szCs w:val="26"/>
          <w:shd w:val="clear" w:color="auto" w:fill="FFFFFF"/>
        </w:rPr>
        <w:t xml:space="preserve">Ủy ban nhân dân Thành phố Hồ Chí Minh về ban hành Quy chế quản lý Hồ sơ điện tử </w:t>
      </w:r>
      <w:r w:rsidR="000E7767">
        <w:rPr>
          <w:rFonts w:ascii="Times New Roman" w:hAnsi="Times New Roman"/>
          <w:color w:val="000000"/>
          <w:sz w:val="26"/>
          <w:szCs w:val="26"/>
          <w:shd w:val="clear" w:color="auto" w:fill="FFFFFF"/>
        </w:rPr>
        <w:br/>
      </w:r>
      <w:r w:rsidRPr="000E7767">
        <w:rPr>
          <w:rFonts w:ascii="Times New Roman" w:hAnsi="Times New Roman"/>
          <w:color w:val="000000"/>
          <w:sz w:val="26"/>
          <w:szCs w:val="26"/>
          <w:shd w:val="clear" w:color="auto" w:fill="FFFFFF"/>
        </w:rPr>
        <w:t>cán bộ, công chức, viên chức Thành phố Hồ Chí Minh.</w:t>
      </w:r>
    </w:p>
    <w:p w:rsidR="006408CB" w:rsidRPr="000E7767" w:rsidRDefault="006408CB" w:rsidP="009721EC">
      <w:pPr>
        <w:spacing w:after="0" w:line="360" w:lineRule="auto"/>
        <w:ind w:firstLine="709"/>
        <w:jc w:val="both"/>
        <w:rPr>
          <w:rFonts w:ascii="Times New Roman" w:hAnsi="Times New Roman"/>
          <w:color w:val="000000"/>
          <w:sz w:val="26"/>
          <w:szCs w:val="26"/>
          <w:shd w:val="clear" w:color="auto" w:fill="FFFFFF"/>
        </w:rPr>
      </w:pPr>
      <w:r w:rsidRPr="000E7767">
        <w:rPr>
          <w:rFonts w:ascii="Times New Roman" w:hAnsi="Times New Roman"/>
          <w:color w:val="000000"/>
          <w:sz w:val="26"/>
          <w:szCs w:val="26"/>
          <w:shd w:val="clear" w:color="auto" w:fill="FFFFFF"/>
        </w:rPr>
        <w:t xml:space="preserve">Căn cứ Thông báo số 2079/GDĐT-TC ngày 13 tháng 6 năm 2017 của </w:t>
      </w:r>
      <w:r w:rsidR="000E7767">
        <w:rPr>
          <w:rFonts w:ascii="Times New Roman" w:hAnsi="Times New Roman"/>
          <w:color w:val="000000"/>
          <w:sz w:val="26"/>
          <w:szCs w:val="26"/>
          <w:shd w:val="clear" w:color="auto" w:fill="FFFFFF"/>
        </w:rPr>
        <w:br/>
      </w:r>
      <w:r w:rsidRPr="000E7767">
        <w:rPr>
          <w:rFonts w:ascii="Times New Roman" w:hAnsi="Times New Roman"/>
          <w:color w:val="000000"/>
          <w:sz w:val="26"/>
          <w:szCs w:val="26"/>
          <w:shd w:val="clear" w:color="auto" w:fill="FFFFFF"/>
        </w:rPr>
        <w:t>Sở Giáo dục và Đào tạo về kết quả, nội dung tập huấn phần mềm Quản lý hồ sơ điện tử (Phần mềm nâng lương của Sở Nội vụ) và công tác trọng tâm đơn vị thực hiện hàng năm khi tiến hành nâng lương.</w:t>
      </w:r>
    </w:p>
    <w:p w:rsidR="001D164F" w:rsidRPr="000E7767" w:rsidRDefault="000A3AB6" w:rsidP="009721EC">
      <w:pPr>
        <w:spacing w:after="0" w:line="360" w:lineRule="auto"/>
        <w:ind w:firstLine="709"/>
        <w:jc w:val="both"/>
        <w:rPr>
          <w:rFonts w:ascii="Times New Roman" w:hAnsi="Times New Roman"/>
          <w:iCs/>
          <w:sz w:val="26"/>
          <w:szCs w:val="26"/>
        </w:rPr>
      </w:pPr>
      <w:r w:rsidRPr="000E7767">
        <w:rPr>
          <w:rFonts w:ascii="Times New Roman" w:eastAsia="Times New Roman" w:hAnsi="Times New Roman"/>
          <w:color w:val="000000"/>
          <w:sz w:val="26"/>
          <w:szCs w:val="26"/>
        </w:rPr>
        <w:t xml:space="preserve">Sở Giáo dục và </w:t>
      </w:r>
      <w:r w:rsidRPr="000E7767">
        <w:rPr>
          <w:rFonts w:ascii="Times New Roman" w:hAnsi="Times New Roman"/>
          <w:iCs/>
          <w:sz w:val="26"/>
          <w:szCs w:val="26"/>
        </w:rPr>
        <w:t xml:space="preserve">Đào tạo </w:t>
      </w:r>
      <w:r w:rsidR="001D164F" w:rsidRPr="000E7767">
        <w:rPr>
          <w:rFonts w:ascii="Times New Roman" w:hAnsi="Times New Roman"/>
          <w:iCs/>
          <w:sz w:val="26"/>
          <w:szCs w:val="26"/>
        </w:rPr>
        <w:t>đề nghị đơn vị thực hiện các nội dung sau:</w:t>
      </w:r>
    </w:p>
    <w:p w:rsidR="00E42C7C" w:rsidRPr="000E7767" w:rsidRDefault="003A6970" w:rsidP="009721EC">
      <w:pPr>
        <w:spacing w:after="0" w:line="360" w:lineRule="auto"/>
        <w:ind w:firstLine="709"/>
        <w:jc w:val="both"/>
        <w:rPr>
          <w:rFonts w:ascii="Times New Roman" w:eastAsia="Times New Roman" w:hAnsi="Times New Roman"/>
          <w:color w:val="000000"/>
          <w:sz w:val="26"/>
          <w:szCs w:val="26"/>
        </w:rPr>
      </w:pPr>
      <w:r w:rsidRPr="000E7767">
        <w:rPr>
          <w:rFonts w:ascii="Times New Roman" w:eastAsia="Times New Roman" w:hAnsi="Times New Roman"/>
          <w:color w:val="000000"/>
          <w:sz w:val="26"/>
          <w:szCs w:val="26"/>
        </w:rPr>
        <w:t xml:space="preserve">- </w:t>
      </w:r>
      <w:r w:rsidR="00E42C7C" w:rsidRPr="000E7767">
        <w:rPr>
          <w:rFonts w:ascii="Times New Roman" w:eastAsia="Times New Roman" w:hAnsi="Times New Roman"/>
          <w:color w:val="000000"/>
          <w:sz w:val="26"/>
          <w:szCs w:val="26"/>
        </w:rPr>
        <w:t>Các</w:t>
      </w:r>
      <w:r w:rsidRPr="000E7767">
        <w:rPr>
          <w:rFonts w:ascii="Times New Roman" w:eastAsia="Times New Roman" w:hAnsi="Times New Roman"/>
          <w:color w:val="000000"/>
          <w:sz w:val="26"/>
          <w:szCs w:val="26"/>
        </w:rPr>
        <w:t xml:space="preserve"> đơn vị thực hiện in mẫu lý lịch 2C </w:t>
      </w:r>
      <w:r w:rsidR="00E42C7C" w:rsidRPr="000E7767">
        <w:rPr>
          <w:rFonts w:ascii="Times New Roman" w:eastAsia="Times New Roman" w:hAnsi="Times New Roman"/>
          <w:color w:val="000000"/>
          <w:sz w:val="26"/>
          <w:szCs w:val="26"/>
        </w:rPr>
        <w:t xml:space="preserve">trên phần mềm quản lý hồ sơ điện tử </w:t>
      </w:r>
      <w:r w:rsidRPr="000E7767">
        <w:rPr>
          <w:rFonts w:ascii="Times New Roman" w:eastAsia="Times New Roman" w:hAnsi="Times New Roman"/>
          <w:color w:val="000000"/>
          <w:sz w:val="26"/>
          <w:szCs w:val="26"/>
        </w:rPr>
        <w:t xml:space="preserve">để </w:t>
      </w:r>
      <w:r w:rsidR="00E42C7C" w:rsidRPr="000E7767">
        <w:rPr>
          <w:rFonts w:ascii="Times New Roman" w:eastAsia="Times New Roman" w:hAnsi="Times New Roman"/>
          <w:color w:val="000000"/>
          <w:sz w:val="26"/>
          <w:szCs w:val="26"/>
        </w:rPr>
        <w:t xml:space="preserve">cán bộ công chức, viên chức và nhân viên thực hiện đối chiếu, điều chỉnh (nếu có sự </w:t>
      </w:r>
      <w:r w:rsidR="000E7767">
        <w:rPr>
          <w:rFonts w:ascii="Times New Roman" w:eastAsia="Times New Roman" w:hAnsi="Times New Roman"/>
          <w:color w:val="000000"/>
          <w:sz w:val="26"/>
          <w:szCs w:val="26"/>
        </w:rPr>
        <w:br/>
      </w:r>
      <w:r w:rsidR="00E42C7C" w:rsidRPr="000E7767">
        <w:rPr>
          <w:rFonts w:ascii="Times New Roman" w:eastAsia="Times New Roman" w:hAnsi="Times New Roman"/>
          <w:color w:val="000000"/>
          <w:sz w:val="26"/>
          <w:szCs w:val="26"/>
        </w:rPr>
        <w:t xml:space="preserve">thay đổi) và hoàn thành việc cập nhật thông tin nhân sự vào hệ thống quản lý Hồ sơ điện tử của Sở Nội vụ trước ngày </w:t>
      </w:r>
      <w:r w:rsidR="000F0B9B" w:rsidRPr="000E7767">
        <w:rPr>
          <w:rFonts w:ascii="Times New Roman" w:eastAsia="Times New Roman" w:hAnsi="Times New Roman"/>
          <w:color w:val="000000"/>
          <w:sz w:val="26"/>
          <w:szCs w:val="26"/>
        </w:rPr>
        <w:t>01</w:t>
      </w:r>
      <w:r w:rsidR="00E42C7C" w:rsidRPr="000E7767">
        <w:rPr>
          <w:rFonts w:ascii="Times New Roman" w:eastAsia="Times New Roman" w:hAnsi="Times New Roman"/>
          <w:color w:val="000000"/>
          <w:sz w:val="26"/>
          <w:szCs w:val="26"/>
        </w:rPr>
        <w:t xml:space="preserve">/12 hằng năm. </w:t>
      </w:r>
      <w:r w:rsidR="00A26AF4" w:rsidRPr="000E7767">
        <w:rPr>
          <w:rFonts w:ascii="Times New Roman" w:eastAsia="Times New Roman" w:hAnsi="Times New Roman"/>
          <w:color w:val="000000"/>
          <w:sz w:val="26"/>
          <w:szCs w:val="26"/>
        </w:rPr>
        <w:t>Cách t</w:t>
      </w:r>
      <w:r w:rsidR="00A601C2" w:rsidRPr="000E7767">
        <w:rPr>
          <w:rFonts w:ascii="Times New Roman" w:eastAsia="Times New Roman" w:hAnsi="Times New Roman"/>
          <w:color w:val="000000"/>
          <w:sz w:val="26"/>
          <w:szCs w:val="26"/>
        </w:rPr>
        <w:t xml:space="preserve">hực hiện: </w:t>
      </w:r>
      <w:r w:rsidR="00FB72E9" w:rsidRPr="000E7767">
        <w:rPr>
          <w:rFonts w:ascii="Times New Roman" w:eastAsia="Times New Roman" w:hAnsi="Times New Roman"/>
          <w:color w:val="000000"/>
          <w:sz w:val="26"/>
          <w:szCs w:val="26"/>
        </w:rPr>
        <w:t>Vào mục “</w:t>
      </w:r>
      <w:r w:rsidR="00FB72E9" w:rsidRPr="000E7767">
        <w:rPr>
          <w:rFonts w:ascii="Times New Roman" w:eastAsia="Times New Roman" w:hAnsi="Times New Roman"/>
          <w:i/>
          <w:color w:val="000000"/>
          <w:sz w:val="26"/>
          <w:szCs w:val="26"/>
        </w:rPr>
        <w:t>Quản lý Cán bộ</w:t>
      </w:r>
      <w:r w:rsidR="00FB72E9" w:rsidRPr="000E7767">
        <w:rPr>
          <w:rFonts w:ascii="Times New Roman" w:eastAsia="Times New Roman" w:hAnsi="Times New Roman"/>
          <w:color w:val="000000"/>
          <w:sz w:val="26"/>
          <w:szCs w:val="26"/>
        </w:rPr>
        <w:t>” – “</w:t>
      </w:r>
      <w:r w:rsidR="00FB72E9" w:rsidRPr="000E7767">
        <w:rPr>
          <w:rFonts w:ascii="Times New Roman" w:eastAsia="Times New Roman" w:hAnsi="Times New Roman"/>
          <w:i/>
          <w:color w:val="000000"/>
          <w:sz w:val="26"/>
          <w:szCs w:val="26"/>
        </w:rPr>
        <w:t>Nhân sự</w:t>
      </w:r>
      <w:r w:rsidR="00FB72E9" w:rsidRPr="000E7767">
        <w:rPr>
          <w:rFonts w:ascii="Times New Roman" w:eastAsia="Times New Roman" w:hAnsi="Times New Roman"/>
          <w:color w:val="000000"/>
          <w:sz w:val="26"/>
          <w:szCs w:val="26"/>
        </w:rPr>
        <w:t>” – “</w:t>
      </w:r>
      <w:r w:rsidR="00FB72E9" w:rsidRPr="000E7767">
        <w:rPr>
          <w:rFonts w:ascii="Times New Roman" w:eastAsia="Times New Roman" w:hAnsi="Times New Roman"/>
          <w:i/>
          <w:color w:val="000000"/>
          <w:sz w:val="26"/>
          <w:szCs w:val="26"/>
        </w:rPr>
        <w:t>Lý lịch</w:t>
      </w:r>
      <w:r w:rsidR="00FB72E9" w:rsidRPr="000E7767">
        <w:rPr>
          <w:rFonts w:ascii="Times New Roman" w:eastAsia="Times New Roman" w:hAnsi="Times New Roman"/>
          <w:color w:val="000000"/>
          <w:sz w:val="26"/>
          <w:szCs w:val="26"/>
        </w:rPr>
        <w:t>”, chọn tên nhân sự, “</w:t>
      </w:r>
      <w:r w:rsidR="00FB72E9" w:rsidRPr="000E7767">
        <w:rPr>
          <w:rFonts w:ascii="Times New Roman" w:eastAsia="Times New Roman" w:hAnsi="Times New Roman"/>
          <w:i/>
          <w:color w:val="000000"/>
          <w:sz w:val="26"/>
          <w:szCs w:val="26"/>
        </w:rPr>
        <w:t>Tìm kiếm</w:t>
      </w:r>
      <w:r w:rsidR="00FB72E9" w:rsidRPr="000E7767">
        <w:rPr>
          <w:rFonts w:ascii="Times New Roman" w:eastAsia="Times New Roman" w:hAnsi="Times New Roman"/>
          <w:color w:val="000000"/>
          <w:sz w:val="26"/>
          <w:szCs w:val="26"/>
        </w:rPr>
        <w:t>” và “</w:t>
      </w:r>
      <w:r w:rsidR="00FB72E9" w:rsidRPr="000E7767">
        <w:rPr>
          <w:rFonts w:ascii="Times New Roman" w:eastAsia="Times New Roman" w:hAnsi="Times New Roman"/>
          <w:i/>
          <w:color w:val="000000"/>
          <w:sz w:val="26"/>
          <w:szCs w:val="26"/>
        </w:rPr>
        <w:t>Mẫu 2C</w:t>
      </w:r>
      <w:r w:rsidR="00FB72E9" w:rsidRPr="000E7767">
        <w:rPr>
          <w:rFonts w:ascii="Times New Roman" w:eastAsia="Times New Roman" w:hAnsi="Times New Roman"/>
          <w:color w:val="000000"/>
          <w:sz w:val="26"/>
          <w:szCs w:val="26"/>
        </w:rPr>
        <w:t xml:space="preserve">” để xuất mẫu Lý lịch 2C theo Quyết định </w:t>
      </w:r>
      <w:r w:rsidR="00FB72E9" w:rsidRPr="000E7767">
        <w:rPr>
          <w:rFonts w:ascii="Times New Roman" w:hAnsi="Times New Roman"/>
          <w:iCs/>
          <w:sz w:val="26"/>
          <w:szCs w:val="26"/>
          <w:lang w:val="en-GB"/>
        </w:rPr>
        <w:t>số 02/2008/QĐ-BNV ngày 06/10/2008 của Bộ trưởng Bộ Nội vụ.</w:t>
      </w:r>
    </w:p>
    <w:p w:rsidR="00A71AC4" w:rsidRPr="00A71AC4" w:rsidRDefault="009721EC" w:rsidP="00A71AC4">
      <w:pPr>
        <w:tabs>
          <w:tab w:val="left" w:pos="709"/>
        </w:tabs>
        <w:spacing w:line="360" w:lineRule="auto"/>
        <w:rPr>
          <w:rFonts w:ascii="Times New Roman" w:eastAsia="Times New Roman" w:hAnsi="Times New Roman"/>
          <w:sz w:val="26"/>
          <w:szCs w:val="26"/>
        </w:rPr>
      </w:pPr>
      <w:r>
        <w:rPr>
          <w:rFonts w:ascii="Times New Roman" w:eastAsia="Times New Roman" w:hAnsi="Times New Roman"/>
          <w:color w:val="000000"/>
          <w:sz w:val="26"/>
          <w:szCs w:val="26"/>
        </w:rPr>
        <w:tab/>
      </w:r>
      <w:r w:rsidR="00533D63" w:rsidRPr="000E7767">
        <w:rPr>
          <w:rFonts w:ascii="Times New Roman" w:eastAsia="Times New Roman" w:hAnsi="Times New Roman"/>
          <w:color w:val="000000"/>
          <w:sz w:val="26"/>
          <w:szCs w:val="26"/>
        </w:rPr>
        <w:t>- Khi có nhân sự nghỉ hưu, thôi việc, hoặc chuyển công tác</w:t>
      </w:r>
      <w:r w:rsidR="00CB3E53" w:rsidRPr="000E7767">
        <w:rPr>
          <w:rFonts w:ascii="Times New Roman" w:eastAsia="Times New Roman" w:hAnsi="Times New Roman"/>
          <w:color w:val="000000"/>
          <w:sz w:val="26"/>
          <w:szCs w:val="26"/>
        </w:rPr>
        <w:t xml:space="preserve">, </w:t>
      </w:r>
      <w:r w:rsidR="00A26AF4" w:rsidRPr="000E7767">
        <w:rPr>
          <w:rFonts w:ascii="Times New Roman" w:eastAsia="Times New Roman" w:hAnsi="Times New Roman"/>
          <w:color w:val="000000"/>
          <w:sz w:val="26"/>
          <w:szCs w:val="26"/>
        </w:rPr>
        <w:t xml:space="preserve">căn cứ trên quyết định, </w:t>
      </w:r>
      <w:r w:rsidR="00CB3E53" w:rsidRPr="000E7767">
        <w:rPr>
          <w:rFonts w:ascii="Times New Roman" w:eastAsia="Times New Roman" w:hAnsi="Times New Roman"/>
          <w:color w:val="000000"/>
          <w:sz w:val="26"/>
          <w:szCs w:val="26"/>
        </w:rPr>
        <w:t>các đơn vị thực hiện thao tác trên h</w:t>
      </w:r>
      <w:bookmarkStart w:id="0" w:name="_GoBack"/>
      <w:bookmarkEnd w:id="0"/>
      <w:r w:rsidR="00CB3E53" w:rsidRPr="000E7767">
        <w:rPr>
          <w:rFonts w:ascii="Times New Roman" w:eastAsia="Times New Roman" w:hAnsi="Times New Roman"/>
          <w:color w:val="000000"/>
          <w:sz w:val="26"/>
          <w:szCs w:val="26"/>
        </w:rPr>
        <w:t>ệ thống</w:t>
      </w:r>
      <w:r w:rsidR="000E7767">
        <w:rPr>
          <w:rFonts w:ascii="Times New Roman" w:eastAsia="Times New Roman" w:hAnsi="Times New Roman"/>
          <w:color w:val="000000"/>
          <w:sz w:val="26"/>
          <w:szCs w:val="26"/>
        </w:rPr>
        <w:t xml:space="preserve"> như sau:</w:t>
      </w:r>
      <w:r w:rsidR="000E7767" w:rsidRPr="000E7767">
        <w:rPr>
          <w:rFonts w:ascii="Times New Roman" w:eastAsia="Times New Roman" w:hAnsi="Times New Roman"/>
          <w:sz w:val="26"/>
          <w:szCs w:val="26"/>
        </w:rPr>
        <w:t xml:space="preserve"> </w:t>
      </w:r>
      <w:r w:rsidR="000E7767">
        <w:rPr>
          <w:rFonts w:ascii="Times New Roman" w:eastAsia="Times New Roman" w:hAnsi="Times New Roman"/>
          <w:sz w:val="26"/>
          <w:szCs w:val="26"/>
        </w:rPr>
        <w:tab/>
      </w:r>
    </w:p>
    <w:p w:rsidR="000E7767" w:rsidRDefault="009721EC" w:rsidP="009721EC">
      <w:pPr>
        <w:tabs>
          <w:tab w:val="left" w:pos="709"/>
        </w:tabs>
        <w:spacing w:after="0" w:line="360" w:lineRule="auto"/>
        <w:jc w:val="both"/>
        <w:rPr>
          <w:rFonts w:ascii="Times New Roman" w:eastAsia="Times New Roman" w:hAnsi="Times New Roman"/>
          <w:color w:val="000000"/>
          <w:sz w:val="26"/>
          <w:szCs w:val="26"/>
        </w:rPr>
      </w:pPr>
      <w:r>
        <w:rPr>
          <w:rFonts w:ascii="Times New Roman" w:eastAsia="Times New Roman" w:hAnsi="Times New Roman"/>
          <w:sz w:val="26"/>
          <w:szCs w:val="26"/>
        </w:rPr>
        <w:lastRenderedPageBreak/>
        <w:tab/>
        <w:t xml:space="preserve">+ </w:t>
      </w:r>
      <w:r w:rsidR="000E7767" w:rsidRPr="000E7767">
        <w:rPr>
          <w:rFonts w:ascii="Times New Roman" w:eastAsia="Times New Roman" w:hAnsi="Times New Roman"/>
          <w:color w:val="000000"/>
          <w:sz w:val="26"/>
          <w:szCs w:val="26"/>
        </w:rPr>
        <w:t>Nghỉ hưu, thôi việc: Vào mục “Quản lý Cán bộ” – “Nhân sự” – “</w:t>
      </w:r>
      <w:r w:rsidR="000E7767" w:rsidRPr="000E7767">
        <w:rPr>
          <w:rFonts w:ascii="Times New Roman" w:eastAsia="Times New Roman" w:hAnsi="Times New Roman"/>
          <w:i/>
          <w:color w:val="000000"/>
          <w:sz w:val="26"/>
          <w:szCs w:val="26"/>
        </w:rPr>
        <w:t xml:space="preserve">Thông </w:t>
      </w:r>
      <w:r>
        <w:rPr>
          <w:rFonts w:ascii="Times New Roman" w:eastAsia="Times New Roman" w:hAnsi="Times New Roman"/>
          <w:i/>
          <w:color w:val="000000"/>
          <w:sz w:val="26"/>
          <w:szCs w:val="26"/>
        </w:rPr>
        <w:t xml:space="preserve">tin </w:t>
      </w:r>
      <w:r>
        <w:rPr>
          <w:rFonts w:ascii="Times New Roman" w:eastAsia="Times New Roman" w:hAnsi="Times New Roman"/>
          <w:i/>
          <w:color w:val="000000"/>
          <w:sz w:val="26"/>
          <w:szCs w:val="26"/>
        </w:rPr>
        <w:br/>
        <w:t xml:space="preserve">thôi </w:t>
      </w:r>
      <w:r w:rsidR="000E7767" w:rsidRPr="000E7767">
        <w:rPr>
          <w:rFonts w:ascii="Times New Roman" w:eastAsia="Times New Roman" w:hAnsi="Times New Roman"/>
          <w:i/>
          <w:color w:val="000000"/>
          <w:sz w:val="26"/>
          <w:szCs w:val="26"/>
        </w:rPr>
        <w:t>việc</w:t>
      </w:r>
      <w:r w:rsidR="000E7767" w:rsidRPr="000E7767">
        <w:rPr>
          <w:rFonts w:ascii="Times New Roman" w:eastAsia="Times New Roman" w:hAnsi="Times New Roman"/>
          <w:color w:val="000000"/>
          <w:sz w:val="26"/>
          <w:szCs w:val="26"/>
        </w:rPr>
        <w:t>”. Chọn “</w:t>
      </w:r>
      <w:r w:rsidR="000E7767" w:rsidRPr="000E7767">
        <w:rPr>
          <w:rFonts w:ascii="Times New Roman" w:eastAsia="Times New Roman" w:hAnsi="Times New Roman"/>
          <w:i/>
          <w:color w:val="000000"/>
          <w:sz w:val="26"/>
          <w:szCs w:val="26"/>
        </w:rPr>
        <w:t>Lý do thôi việc</w:t>
      </w:r>
      <w:r w:rsidR="000E7767" w:rsidRPr="000E7767">
        <w:rPr>
          <w:rFonts w:ascii="Times New Roman" w:eastAsia="Times New Roman" w:hAnsi="Times New Roman"/>
          <w:color w:val="000000"/>
          <w:sz w:val="26"/>
          <w:szCs w:val="26"/>
        </w:rPr>
        <w:t>”, nhập “</w:t>
      </w:r>
      <w:r w:rsidR="000E7767" w:rsidRPr="000E7767">
        <w:rPr>
          <w:rFonts w:ascii="Times New Roman" w:eastAsia="Times New Roman" w:hAnsi="Times New Roman"/>
          <w:i/>
          <w:color w:val="000000"/>
          <w:sz w:val="26"/>
          <w:szCs w:val="26"/>
        </w:rPr>
        <w:t>Số quyết định</w:t>
      </w:r>
      <w:r w:rsidR="000E7767" w:rsidRPr="000E7767">
        <w:rPr>
          <w:rFonts w:ascii="Times New Roman" w:eastAsia="Times New Roman" w:hAnsi="Times New Roman"/>
          <w:color w:val="000000"/>
          <w:sz w:val="26"/>
          <w:szCs w:val="26"/>
        </w:rPr>
        <w:t>”, “</w:t>
      </w:r>
      <w:r w:rsidR="000E7767" w:rsidRPr="000E7767">
        <w:rPr>
          <w:rFonts w:ascii="Times New Roman" w:eastAsia="Times New Roman" w:hAnsi="Times New Roman"/>
          <w:i/>
          <w:color w:val="000000"/>
          <w:sz w:val="26"/>
          <w:szCs w:val="26"/>
        </w:rPr>
        <w:t>Ngày ký</w:t>
      </w:r>
      <w:r w:rsidR="000E7767" w:rsidRPr="000E7767">
        <w:rPr>
          <w:rFonts w:ascii="Times New Roman" w:eastAsia="Times New Roman" w:hAnsi="Times New Roman"/>
          <w:color w:val="000000"/>
          <w:sz w:val="26"/>
          <w:szCs w:val="26"/>
        </w:rPr>
        <w:t>”, “</w:t>
      </w:r>
      <w:r w:rsidR="000E7767" w:rsidRPr="000E7767">
        <w:rPr>
          <w:rFonts w:ascii="Times New Roman" w:eastAsia="Times New Roman" w:hAnsi="Times New Roman"/>
          <w:i/>
          <w:color w:val="000000"/>
          <w:sz w:val="26"/>
          <w:szCs w:val="26"/>
        </w:rPr>
        <w:t>Ngày thôi việc</w:t>
      </w:r>
      <w:r w:rsidR="000E7767" w:rsidRPr="000E7767">
        <w:rPr>
          <w:rFonts w:ascii="Times New Roman" w:eastAsia="Times New Roman" w:hAnsi="Times New Roman"/>
          <w:color w:val="000000"/>
          <w:sz w:val="26"/>
          <w:szCs w:val="26"/>
        </w:rPr>
        <w:t>”</w:t>
      </w:r>
      <w:r>
        <w:rPr>
          <w:rFonts w:ascii="Times New Roman" w:eastAsia="Times New Roman" w:hAnsi="Times New Roman"/>
          <w:color w:val="000000"/>
          <w:sz w:val="26"/>
          <w:szCs w:val="26"/>
        </w:rPr>
        <w:br/>
      </w:r>
      <w:r w:rsidR="000E7767" w:rsidRPr="000E7767">
        <w:rPr>
          <w:rFonts w:ascii="Times New Roman" w:eastAsia="Times New Roman" w:hAnsi="Times New Roman"/>
          <w:color w:val="000000"/>
          <w:sz w:val="26"/>
          <w:szCs w:val="26"/>
        </w:rPr>
        <w:t>và chọn “</w:t>
      </w:r>
      <w:r w:rsidR="000E7767" w:rsidRPr="000E7767">
        <w:rPr>
          <w:rFonts w:ascii="Times New Roman" w:eastAsia="Times New Roman" w:hAnsi="Times New Roman"/>
          <w:i/>
          <w:color w:val="000000"/>
          <w:sz w:val="26"/>
          <w:szCs w:val="26"/>
        </w:rPr>
        <w:t>Cập nhật</w:t>
      </w:r>
      <w:r w:rsidR="000E7767" w:rsidRPr="000E7767">
        <w:rPr>
          <w:rFonts w:ascii="Times New Roman" w:eastAsia="Times New Roman" w:hAnsi="Times New Roman"/>
          <w:color w:val="000000"/>
          <w:sz w:val="26"/>
          <w:szCs w:val="26"/>
        </w:rPr>
        <w:t>” để hoàn tất thao tác.</w:t>
      </w:r>
    </w:p>
    <w:p w:rsidR="002447B0" w:rsidRPr="000E7767" w:rsidRDefault="00CB3E53" w:rsidP="009721EC">
      <w:pPr>
        <w:spacing w:after="0" w:line="360" w:lineRule="auto"/>
        <w:ind w:firstLine="709"/>
        <w:jc w:val="both"/>
        <w:rPr>
          <w:rFonts w:ascii="Times New Roman" w:eastAsia="Times New Roman" w:hAnsi="Times New Roman"/>
          <w:color w:val="000000"/>
          <w:sz w:val="26"/>
          <w:szCs w:val="26"/>
        </w:rPr>
      </w:pPr>
      <w:r w:rsidRPr="000E7767">
        <w:rPr>
          <w:rFonts w:ascii="Times New Roman" w:eastAsia="Times New Roman" w:hAnsi="Times New Roman"/>
          <w:color w:val="000000"/>
          <w:sz w:val="26"/>
          <w:szCs w:val="26"/>
        </w:rPr>
        <w:t>+ Chuyển công tác: Vào mục “</w:t>
      </w:r>
      <w:r w:rsidRPr="000E7767">
        <w:rPr>
          <w:rFonts w:ascii="Times New Roman" w:eastAsia="Times New Roman" w:hAnsi="Times New Roman"/>
          <w:i/>
          <w:color w:val="000000"/>
          <w:sz w:val="26"/>
          <w:szCs w:val="26"/>
        </w:rPr>
        <w:t>Quản lý biên chế</w:t>
      </w:r>
      <w:r w:rsidRPr="000E7767">
        <w:rPr>
          <w:rFonts w:ascii="Times New Roman" w:eastAsia="Times New Roman" w:hAnsi="Times New Roman"/>
          <w:color w:val="000000"/>
          <w:sz w:val="26"/>
          <w:szCs w:val="26"/>
        </w:rPr>
        <w:t>” – “</w:t>
      </w:r>
      <w:r w:rsidRPr="000E7767">
        <w:rPr>
          <w:rFonts w:ascii="Times New Roman" w:eastAsia="Times New Roman" w:hAnsi="Times New Roman"/>
          <w:i/>
          <w:color w:val="000000"/>
          <w:sz w:val="26"/>
          <w:szCs w:val="26"/>
        </w:rPr>
        <w:t>Thuyên chuyển CBCC</w:t>
      </w:r>
      <w:r w:rsidRPr="000E7767">
        <w:rPr>
          <w:rFonts w:ascii="Times New Roman" w:eastAsia="Times New Roman" w:hAnsi="Times New Roman"/>
          <w:color w:val="000000"/>
          <w:sz w:val="26"/>
          <w:szCs w:val="26"/>
        </w:rPr>
        <w:t>”</w:t>
      </w:r>
      <w:r w:rsidR="00221BF5" w:rsidRPr="000E7767">
        <w:rPr>
          <w:rFonts w:ascii="Times New Roman" w:eastAsia="Times New Roman" w:hAnsi="Times New Roman"/>
          <w:color w:val="000000"/>
          <w:sz w:val="26"/>
          <w:szCs w:val="26"/>
        </w:rPr>
        <w:t xml:space="preserve">. </w:t>
      </w:r>
      <w:r w:rsidR="009721EC">
        <w:rPr>
          <w:rFonts w:ascii="Times New Roman" w:eastAsia="Times New Roman" w:hAnsi="Times New Roman"/>
          <w:color w:val="000000"/>
          <w:sz w:val="26"/>
          <w:szCs w:val="26"/>
        </w:rPr>
        <w:br/>
      </w:r>
      <w:r w:rsidR="00221BF5" w:rsidRPr="000E7767">
        <w:rPr>
          <w:rFonts w:ascii="Times New Roman" w:eastAsia="Times New Roman" w:hAnsi="Times New Roman"/>
          <w:color w:val="000000"/>
          <w:sz w:val="26"/>
          <w:szCs w:val="26"/>
        </w:rPr>
        <w:t>Chọn “</w:t>
      </w:r>
      <w:r w:rsidR="00221BF5" w:rsidRPr="000E7767">
        <w:rPr>
          <w:rFonts w:ascii="Times New Roman" w:eastAsia="Times New Roman" w:hAnsi="Times New Roman"/>
          <w:i/>
          <w:color w:val="000000"/>
          <w:sz w:val="26"/>
          <w:szCs w:val="26"/>
        </w:rPr>
        <w:t>Bộ phận chuyển đến</w:t>
      </w:r>
      <w:r w:rsidR="00221BF5" w:rsidRPr="000E7767">
        <w:rPr>
          <w:rFonts w:ascii="Times New Roman" w:eastAsia="Times New Roman" w:hAnsi="Times New Roman"/>
          <w:color w:val="000000"/>
          <w:sz w:val="26"/>
          <w:szCs w:val="26"/>
        </w:rPr>
        <w:t>”, “</w:t>
      </w:r>
      <w:r w:rsidR="00A26AF4" w:rsidRPr="000E7767">
        <w:rPr>
          <w:rFonts w:ascii="Times New Roman" w:eastAsia="Times New Roman" w:hAnsi="Times New Roman"/>
          <w:i/>
          <w:color w:val="000000"/>
          <w:sz w:val="26"/>
          <w:szCs w:val="26"/>
        </w:rPr>
        <w:t>Lý do thuyên chuyển</w:t>
      </w:r>
      <w:r w:rsidR="00A26AF4" w:rsidRPr="000E7767">
        <w:rPr>
          <w:rFonts w:ascii="Times New Roman" w:eastAsia="Times New Roman" w:hAnsi="Times New Roman"/>
          <w:color w:val="000000"/>
          <w:sz w:val="26"/>
          <w:szCs w:val="26"/>
        </w:rPr>
        <w:t>”, “</w:t>
      </w:r>
      <w:r w:rsidR="00A26AF4" w:rsidRPr="000E7767">
        <w:rPr>
          <w:rFonts w:ascii="Times New Roman" w:eastAsia="Times New Roman" w:hAnsi="Times New Roman"/>
          <w:i/>
          <w:color w:val="000000"/>
          <w:sz w:val="26"/>
          <w:szCs w:val="26"/>
        </w:rPr>
        <w:t>Chức vụ mới</w:t>
      </w:r>
      <w:r w:rsidR="00A26AF4" w:rsidRPr="000E7767">
        <w:rPr>
          <w:rFonts w:ascii="Times New Roman" w:eastAsia="Times New Roman" w:hAnsi="Times New Roman"/>
          <w:color w:val="000000"/>
          <w:sz w:val="26"/>
          <w:szCs w:val="26"/>
        </w:rPr>
        <w:t>”, “</w:t>
      </w:r>
      <w:r w:rsidR="00A26AF4" w:rsidRPr="000E7767">
        <w:rPr>
          <w:rFonts w:ascii="Times New Roman" w:eastAsia="Times New Roman" w:hAnsi="Times New Roman"/>
          <w:i/>
          <w:color w:val="000000"/>
          <w:sz w:val="26"/>
          <w:szCs w:val="26"/>
        </w:rPr>
        <w:t>Hiệu lực từ ngày</w:t>
      </w:r>
      <w:r w:rsidR="00A26AF4" w:rsidRPr="000E7767">
        <w:rPr>
          <w:rFonts w:ascii="Times New Roman" w:eastAsia="Times New Roman" w:hAnsi="Times New Roman"/>
          <w:color w:val="000000"/>
          <w:sz w:val="26"/>
          <w:szCs w:val="26"/>
        </w:rPr>
        <w:t>” và chọn “</w:t>
      </w:r>
      <w:r w:rsidR="00A26AF4" w:rsidRPr="000E7767">
        <w:rPr>
          <w:rFonts w:ascii="Times New Roman" w:eastAsia="Times New Roman" w:hAnsi="Times New Roman"/>
          <w:i/>
          <w:color w:val="000000"/>
          <w:sz w:val="26"/>
          <w:szCs w:val="26"/>
        </w:rPr>
        <w:t>Cập nhật</w:t>
      </w:r>
      <w:r w:rsidR="00A26AF4" w:rsidRPr="000E7767">
        <w:rPr>
          <w:rFonts w:ascii="Times New Roman" w:eastAsia="Times New Roman" w:hAnsi="Times New Roman"/>
          <w:color w:val="000000"/>
          <w:sz w:val="26"/>
          <w:szCs w:val="26"/>
        </w:rPr>
        <w:t>” để hoàn tất thao tác.</w:t>
      </w:r>
    </w:p>
    <w:p w:rsidR="002447B0" w:rsidRPr="000E7767" w:rsidRDefault="00353686" w:rsidP="009721EC">
      <w:pPr>
        <w:pStyle w:val="ListParagraph"/>
        <w:numPr>
          <w:ilvl w:val="0"/>
          <w:numId w:val="4"/>
        </w:numPr>
        <w:tabs>
          <w:tab w:val="left" w:pos="709"/>
        </w:tabs>
        <w:spacing w:after="0" w:line="360" w:lineRule="auto"/>
        <w:ind w:left="0" w:firstLine="567"/>
        <w:jc w:val="both"/>
        <w:rPr>
          <w:rFonts w:ascii="Times New Roman" w:eastAsia="Times New Roman" w:hAnsi="Times New Roman"/>
          <w:color w:val="000000"/>
          <w:sz w:val="26"/>
          <w:szCs w:val="26"/>
        </w:rPr>
      </w:pPr>
      <w:r w:rsidRPr="000E7767">
        <w:rPr>
          <w:rFonts w:ascii="Times New Roman" w:eastAsia="Times New Roman" w:hAnsi="Times New Roman"/>
          <w:color w:val="000000"/>
          <w:sz w:val="26"/>
          <w:szCs w:val="26"/>
        </w:rPr>
        <w:t xml:space="preserve"> </w:t>
      </w:r>
      <w:r w:rsidR="002447B0" w:rsidRPr="000E7767">
        <w:rPr>
          <w:rFonts w:ascii="Times New Roman" w:eastAsia="Times New Roman" w:hAnsi="Times New Roman"/>
          <w:color w:val="000000"/>
          <w:sz w:val="26"/>
          <w:szCs w:val="26"/>
        </w:rPr>
        <w:t>Các thông tin kê khai tại mục 15.2-“</w:t>
      </w:r>
      <w:r w:rsidR="002447B0" w:rsidRPr="000E7767">
        <w:rPr>
          <w:rFonts w:ascii="Times New Roman" w:eastAsia="Times New Roman" w:hAnsi="Times New Roman"/>
          <w:i/>
          <w:color w:val="000000"/>
          <w:sz w:val="26"/>
          <w:szCs w:val="26"/>
        </w:rPr>
        <w:t>Trình độ chuyên môn cao nhất</w:t>
      </w:r>
      <w:r w:rsidR="002447B0" w:rsidRPr="000E7767">
        <w:rPr>
          <w:rFonts w:ascii="Times New Roman" w:eastAsia="Times New Roman" w:hAnsi="Times New Roman"/>
          <w:color w:val="000000"/>
          <w:sz w:val="26"/>
          <w:szCs w:val="26"/>
        </w:rPr>
        <w:t>”,</w:t>
      </w:r>
      <w:r w:rsidR="000E7767" w:rsidRPr="000E7767">
        <w:rPr>
          <w:rFonts w:ascii="Times New Roman" w:eastAsia="Times New Roman" w:hAnsi="Times New Roman"/>
          <w:color w:val="000000"/>
          <w:sz w:val="26"/>
          <w:szCs w:val="26"/>
        </w:rPr>
        <w:t xml:space="preserve"> </w:t>
      </w:r>
      <w:r w:rsidR="002447B0" w:rsidRPr="000E7767">
        <w:rPr>
          <w:rFonts w:ascii="Times New Roman" w:eastAsia="Times New Roman" w:hAnsi="Times New Roman"/>
          <w:color w:val="000000"/>
          <w:sz w:val="26"/>
          <w:szCs w:val="26"/>
        </w:rPr>
        <w:t>15.3</w:t>
      </w:r>
      <w:r w:rsidR="000E7767" w:rsidRPr="000E7767">
        <w:rPr>
          <w:rFonts w:ascii="Times New Roman" w:eastAsia="Times New Roman" w:hAnsi="Times New Roman"/>
          <w:color w:val="000000"/>
          <w:sz w:val="26"/>
          <w:szCs w:val="26"/>
        </w:rPr>
        <w:t>-</w:t>
      </w:r>
      <w:r w:rsidR="002447B0" w:rsidRPr="000E7767">
        <w:rPr>
          <w:rFonts w:ascii="Times New Roman" w:eastAsia="Times New Roman" w:hAnsi="Times New Roman"/>
          <w:color w:val="000000"/>
          <w:sz w:val="26"/>
          <w:szCs w:val="26"/>
        </w:rPr>
        <w:t>“</w:t>
      </w:r>
      <w:r w:rsidR="002447B0" w:rsidRPr="000E7767">
        <w:rPr>
          <w:rFonts w:ascii="Times New Roman" w:eastAsia="Times New Roman" w:hAnsi="Times New Roman"/>
          <w:i/>
          <w:color w:val="000000"/>
          <w:sz w:val="26"/>
          <w:szCs w:val="26"/>
        </w:rPr>
        <w:t>Lý luận chính trị</w:t>
      </w:r>
      <w:r w:rsidR="002447B0" w:rsidRPr="000E7767">
        <w:rPr>
          <w:rFonts w:ascii="Times New Roman" w:eastAsia="Times New Roman" w:hAnsi="Times New Roman"/>
          <w:color w:val="000000"/>
          <w:sz w:val="26"/>
          <w:szCs w:val="26"/>
        </w:rPr>
        <w:t>”,</w:t>
      </w:r>
      <w:r w:rsidR="000E7767" w:rsidRPr="000E7767">
        <w:rPr>
          <w:rFonts w:ascii="Times New Roman" w:eastAsia="Times New Roman" w:hAnsi="Times New Roman"/>
          <w:color w:val="000000"/>
          <w:sz w:val="26"/>
          <w:szCs w:val="26"/>
        </w:rPr>
        <w:t xml:space="preserve"> </w:t>
      </w:r>
      <w:r w:rsidR="002447B0" w:rsidRPr="000E7767">
        <w:rPr>
          <w:rFonts w:ascii="Times New Roman" w:eastAsia="Times New Roman" w:hAnsi="Times New Roman"/>
          <w:color w:val="000000"/>
          <w:sz w:val="26"/>
          <w:szCs w:val="26"/>
        </w:rPr>
        <w:t>15.4</w:t>
      </w:r>
      <w:r w:rsidR="000E7767" w:rsidRPr="000E7767">
        <w:rPr>
          <w:rFonts w:ascii="Times New Roman" w:eastAsia="Times New Roman" w:hAnsi="Times New Roman"/>
          <w:color w:val="000000"/>
          <w:sz w:val="26"/>
          <w:szCs w:val="26"/>
        </w:rPr>
        <w:t>-</w:t>
      </w:r>
      <w:r w:rsidR="002447B0" w:rsidRPr="000E7767">
        <w:rPr>
          <w:rFonts w:ascii="Times New Roman" w:eastAsia="Times New Roman" w:hAnsi="Times New Roman"/>
          <w:color w:val="000000"/>
          <w:sz w:val="26"/>
          <w:szCs w:val="26"/>
        </w:rPr>
        <w:t>“</w:t>
      </w:r>
      <w:r w:rsidR="002447B0" w:rsidRPr="000E7767">
        <w:rPr>
          <w:rFonts w:ascii="Times New Roman" w:eastAsia="Times New Roman" w:hAnsi="Times New Roman"/>
          <w:i/>
          <w:color w:val="000000"/>
          <w:sz w:val="26"/>
          <w:szCs w:val="26"/>
        </w:rPr>
        <w:t>Quản lý nhà nước</w:t>
      </w:r>
      <w:r w:rsidR="002447B0" w:rsidRPr="000E7767">
        <w:rPr>
          <w:rFonts w:ascii="Times New Roman" w:eastAsia="Times New Roman" w:hAnsi="Times New Roman"/>
          <w:color w:val="000000"/>
          <w:sz w:val="26"/>
          <w:szCs w:val="26"/>
        </w:rPr>
        <w:t>”,</w:t>
      </w:r>
      <w:r w:rsidR="000E7767" w:rsidRPr="000E7767">
        <w:rPr>
          <w:rFonts w:ascii="Times New Roman" w:eastAsia="Times New Roman" w:hAnsi="Times New Roman"/>
          <w:color w:val="000000"/>
          <w:sz w:val="26"/>
          <w:szCs w:val="26"/>
        </w:rPr>
        <w:t xml:space="preserve"> </w:t>
      </w:r>
      <w:r w:rsidR="002447B0" w:rsidRPr="000E7767">
        <w:rPr>
          <w:rFonts w:ascii="Times New Roman" w:eastAsia="Times New Roman" w:hAnsi="Times New Roman"/>
          <w:color w:val="000000"/>
          <w:sz w:val="26"/>
          <w:szCs w:val="26"/>
        </w:rPr>
        <w:t>15.5-</w:t>
      </w:r>
      <w:r w:rsidR="000E7767" w:rsidRPr="000E7767">
        <w:rPr>
          <w:rFonts w:ascii="Times New Roman" w:eastAsia="Times New Roman" w:hAnsi="Times New Roman"/>
          <w:color w:val="000000"/>
          <w:sz w:val="26"/>
          <w:szCs w:val="26"/>
        </w:rPr>
        <w:t>“</w:t>
      </w:r>
      <w:r w:rsidR="002447B0" w:rsidRPr="000E7767">
        <w:rPr>
          <w:rFonts w:ascii="Times New Roman" w:eastAsia="Times New Roman" w:hAnsi="Times New Roman"/>
          <w:i/>
          <w:color w:val="000000"/>
          <w:sz w:val="26"/>
          <w:szCs w:val="26"/>
        </w:rPr>
        <w:t>Ngoại ngữ - Tin học</w:t>
      </w:r>
      <w:r w:rsidR="002447B0" w:rsidRPr="000E7767">
        <w:rPr>
          <w:rFonts w:ascii="Times New Roman" w:eastAsia="Times New Roman" w:hAnsi="Times New Roman"/>
          <w:color w:val="000000"/>
          <w:sz w:val="26"/>
          <w:szCs w:val="26"/>
        </w:rPr>
        <w:t xml:space="preserve">” phải được thể hiện </w:t>
      </w:r>
      <w:r w:rsidR="009721EC">
        <w:rPr>
          <w:rFonts w:ascii="Times New Roman" w:eastAsia="Times New Roman" w:hAnsi="Times New Roman"/>
          <w:color w:val="000000"/>
          <w:sz w:val="26"/>
          <w:szCs w:val="26"/>
        </w:rPr>
        <w:br/>
      </w:r>
      <w:r w:rsidR="002447B0" w:rsidRPr="000E7767">
        <w:rPr>
          <w:rFonts w:ascii="Times New Roman" w:eastAsia="Times New Roman" w:hAnsi="Times New Roman"/>
          <w:color w:val="000000"/>
          <w:sz w:val="26"/>
          <w:szCs w:val="26"/>
        </w:rPr>
        <w:t>đầy đủ tại mục “</w:t>
      </w:r>
      <w:r w:rsidR="002447B0" w:rsidRPr="000E7767">
        <w:rPr>
          <w:rFonts w:ascii="Times New Roman" w:eastAsia="Times New Roman" w:hAnsi="Times New Roman"/>
          <w:i/>
          <w:color w:val="000000"/>
          <w:sz w:val="26"/>
          <w:szCs w:val="26"/>
        </w:rPr>
        <w:t>Bằng cấp</w:t>
      </w:r>
      <w:r w:rsidR="002447B0" w:rsidRPr="000E7767">
        <w:rPr>
          <w:rFonts w:ascii="Times New Roman" w:eastAsia="Times New Roman" w:hAnsi="Times New Roman"/>
          <w:color w:val="000000"/>
          <w:sz w:val="26"/>
          <w:szCs w:val="26"/>
        </w:rPr>
        <w:t>” trên Hồ sơ điện tử.</w:t>
      </w:r>
    </w:p>
    <w:p w:rsidR="00FB72E9" w:rsidRPr="000E7767" w:rsidRDefault="00FB72E9" w:rsidP="009721EC">
      <w:pPr>
        <w:spacing w:after="0" w:line="360" w:lineRule="auto"/>
        <w:ind w:firstLine="709"/>
        <w:jc w:val="both"/>
        <w:rPr>
          <w:rFonts w:ascii="Times New Roman" w:eastAsia="Times New Roman" w:hAnsi="Times New Roman"/>
          <w:color w:val="000000"/>
          <w:sz w:val="26"/>
          <w:szCs w:val="26"/>
        </w:rPr>
      </w:pPr>
      <w:r w:rsidRPr="000E7767">
        <w:rPr>
          <w:rFonts w:ascii="Times New Roman" w:eastAsia="Times New Roman" w:hAnsi="Times New Roman"/>
          <w:color w:val="000000"/>
          <w:sz w:val="26"/>
          <w:szCs w:val="26"/>
        </w:rPr>
        <w:t>Sau ngày 01/12 hằng năm, Sở Giáo dục và Đào tạo sẽ tiến hành</w:t>
      </w:r>
      <w:r w:rsidR="00085E34" w:rsidRPr="000E7767">
        <w:rPr>
          <w:rFonts w:ascii="Times New Roman" w:eastAsia="Times New Roman" w:hAnsi="Times New Roman"/>
          <w:color w:val="000000"/>
          <w:sz w:val="26"/>
          <w:szCs w:val="26"/>
        </w:rPr>
        <w:t xml:space="preserve"> rà soát dữ liệu </w:t>
      </w:r>
      <w:r w:rsidR="009721EC">
        <w:rPr>
          <w:rFonts w:ascii="Times New Roman" w:eastAsia="Times New Roman" w:hAnsi="Times New Roman"/>
          <w:color w:val="000000"/>
          <w:sz w:val="26"/>
          <w:szCs w:val="26"/>
        </w:rPr>
        <w:br/>
      </w:r>
      <w:r w:rsidR="00085E34" w:rsidRPr="000E7767">
        <w:rPr>
          <w:rFonts w:ascii="Times New Roman" w:eastAsia="Times New Roman" w:hAnsi="Times New Roman"/>
          <w:color w:val="000000"/>
          <w:sz w:val="26"/>
          <w:szCs w:val="26"/>
        </w:rPr>
        <w:t xml:space="preserve">nhân sự trên hệ thống quản lý Hồ sơ điện tử của Sở Nội vụ và đối chiếu với các báo cáo </w:t>
      </w:r>
      <w:r w:rsidR="0087185F" w:rsidRPr="000E7767">
        <w:rPr>
          <w:rFonts w:ascii="Times New Roman" w:eastAsia="Times New Roman" w:hAnsi="Times New Roman"/>
          <w:color w:val="000000"/>
          <w:sz w:val="26"/>
          <w:szCs w:val="26"/>
        </w:rPr>
        <w:t>đơn vị đã thực hiện</w:t>
      </w:r>
      <w:r w:rsidR="002447B0" w:rsidRPr="000E7767">
        <w:rPr>
          <w:rFonts w:ascii="Times New Roman" w:eastAsia="Times New Roman" w:hAnsi="Times New Roman"/>
          <w:color w:val="000000"/>
          <w:sz w:val="26"/>
          <w:szCs w:val="26"/>
        </w:rPr>
        <w:t>,</w:t>
      </w:r>
      <w:r w:rsidR="0087185F" w:rsidRPr="000E7767">
        <w:rPr>
          <w:rFonts w:ascii="Times New Roman" w:eastAsia="Times New Roman" w:hAnsi="Times New Roman"/>
          <w:color w:val="000000"/>
          <w:sz w:val="26"/>
          <w:szCs w:val="26"/>
        </w:rPr>
        <w:t xml:space="preserve"> làm cơ</w:t>
      </w:r>
      <w:r w:rsidR="002447B0" w:rsidRPr="000E7767">
        <w:rPr>
          <w:rFonts w:ascii="Times New Roman" w:eastAsia="Times New Roman" w:hAnsi="Times New Roman"/>
          <w:color w:val="000000"/>
          <w:sz w:val="26"/>
          <w:szCs w:val="26"/>
        </w:rPr>
        <w:t xml:space="preserve"> sở</w:t>
      </w:r>
      <w:r w:rsidR="00353686" w:rsidRPr="000E7767">
        <w:rPr>
          <w:rFonts w:ascii="Times New Roman" w:eastAsia="Times New Roman" w:hAnsi="Times New Roman"/>
          <w:color w:val="000000"/>
          <w:sz w:val="26"/>
          <w:szCs w:val="26"/>
        </w:rPr>
        <w:t xml:space="preserve"> thực hiện xét lương và</w:t>
      </w:r>
      <w:r w:rsidR="002447B0" w:rsidRPr="000E7767">
        <w:rPr>
          <w:rFonts w:ascii="Times New Roman" w:eastAsia="Times New Roman" w:hAnsi="Times New Roman"/>
          <w:color w:val="000000"/>
          <w:sz w:val="26"/>
          <w:szCs w:val="26"/>
        </w:rPr>
        <w:t xml:space="preserve"> đánh giá điểm thi đua.</w:t>
      </w:r>
    </w:p>
    <w:p w:rsidR="00B83D06" w:rsidRPr="000E7767" w:rsidRDefault="00082ED1" w:rsidP="009721EC">
      <w:pPr>
        <w:spacing w:after="0" w:line="360" w:lineRule="auto"/>
        <w:ind w:firstLine="709"/>
        <w:jc w:val="both"/>
        <w:rPr>
          <w:rFonts w:ascii="Times New Roman" w:eastAsia="Times New Roman" w:hAnsi="Times New Roman"/>
          <w:color w:val="000000"/>
          <w:sz w:val="26"/>
          <w:szCs w:val="26"/>
        </w:rPr>
      </w:pPr>
      <w:r w:rsidRPr="000E7767">
        <w:rPr>
          <w:rFonts w:ascii="Times New Roman" w:eastAsia="Times New Roman" w:hAnsi="Times New Roman"/>
          <w:color w:val="000000"/>
          <w:sz w:val="26"/>
          <w:szCs w:val="26"/>
        </w:rPr>
        <w:t xml:space="preserve">Trong quá trình thực hiện nếu gặp vướng mắc, các đơn vị liên hệ trực tiếp </w:t>
      </w:r>
      <w:r w:rsidR="00BC598E" w:rsidRPr="000E7767">
        <w:rPr>
          <w:rFonts w:ascii="Times New Roman" w:eastAsia="Times New Roman" w:hAnsi="Times New Roman"/>
          <w:color w:val="000000"/>
          <w:sz w:val="26"/>
          <w:szCs w:val="26"/>
        </w:rPr>
        <w:t xml:space="preserve">về </w:t>
      </w:r>
      <w:r w:rsidR="009721EC">
        <w:rPr>
          <w:rFonts w:ascii="Times New Roman" w:eastAsia="Times New Roman" w:hAnsi="Times New Roman"/>
          <w:color w:val="000000"/>
          <w:sz w:val="26"/>
          <w:szCs w:val="26"/>
        </w:rPr>
        <w:br/>
        <w:t>Phòng Tổ chức c</w:t>
      </w:r>
      <w:r w:rsidR="00BC598E" w:rsidRPr="000E7767">
        <w:rPr>
          <w:rFonts w:ascii="Times New Roman" w:eastAsia="Times New Roman" w:hAnsi="Times New Roman"/>
          <w:color w:val="000000"/>
          <w:sz w:val="26"/>
          <w:szCs w:val="26"/>
        </w:rPr>
        <w:t>án bộ</w:t>
      </w:r>
      <w:r w:rsidR="00532010" w:rsidRPr="000E7767">
        <w:rPr>
          <w:rFonts w:ascii="Times New Roman" w:eastAsia="Times New Roman" w:hAnsi="Times New Roman"/>
          <w:color w:val="000000"/>
          <w:sz w:val="26"/>
          <w:szCs w:val="26"/>
        </w:rPr>
        <w:t xml:space="preserve"> - Sở Giáo dục và Đào tạo</w:t>
      </w:r>
      <w:r w:rsidR="00BC598E" w:rsidRPr="000E7767">
        <w:rPr>
          <w:rFonts w:ascii="Times New Roman" w:eastAsia="Times New Roman" w:hAnsi="Times New Roman"/>
          <w:color w:val="000000"/>
          <w:sz w:val="26"/>
          <w:szCs w:val="26"/>
        </w:rPr>
        <w:t xml:space="preserve"> để được hướng dẫn.</w:t>
      </w:r>
    </w:p>
    <w:p w:rsidR="000151DD" w:rsidRPr="000E7767" w:rsidRDefault="00353686" w:rsidP="009721EC">
      <w:pPr>
        <w:spacing w:after="0" w:line="360" w:lineRule="auto"/>
        <w:ind w:firstLine="709"/>
        <w:jc w:val="both"/>
        <w:rPr>
          <w:rFonts w:ascii="Times New Roman" w:eastAsia="Times New Roman" w:hAnsi="Times New Roman"/>
          <w:color w:val="000000"/>
          <w:sz w:val="26"/>
          <w:szCs w:val="26"/>
        </w:rPr>
      </w:pPr>
      <w:r w:rsidRPr="000E7767">
        <w:rPr>
          <w:rFonts w:ascii="Times New Roman" w:hAnsi="Times New Roman"/>
          <w:color w:val="000000"/>
          <w:sz w:val="26"/>
          <w:szCs w:val="26"/>
          <w:shd w:val="clear" w:color="auto" w:fill="FFFFFF"/>
        </w:rPr>
        <w:t>Đề nghị Thủ trưởng của các đơn vị quan tâm, nghiêm túc thực hiện các nội dung yêu cầu</w:t>
      </w:r>
      <w:proofErr w:type="gramStart"/>
      <w:r w:rsidRPr="000E7767">
        <w:rPr>
          <w:rFonts w:ascii="Times New Roman" w:hAnsi="Times New Roman"/>
          <w:color w:val="000000"/>
          <w:sz w:val="26"/>
          <w:szCs w:val="26"/>
          <w:shd w:val="clear" w:color="auto" w:fill="FFFFFF"/>
        </w:rPr>
        <w:t>./</w:t>
      </w:r>
      <w:proofErr w:type="gramEnd"/>
      <w:r w:rsidRPr="000E7767">
        <w:rPr>
          <w:rFonts w:ascii="Times New Roman" w:hAnsi="Times New Roman"/>
          <w:color w:val="000000"/>
          <w:sz w:val="26"/>
          <w:szCs w:val="26"/>
          <w:shd w:val="clear" w:color="auto" w:fill="FFFFFF"/>
        </w:rPr>
        <w:t>.</w:t>
      </w:r>
    </w:p>
    <w:p w:rsidR="000E7767" w:rsidRPr="000E7767" w:rsidRDefault="000E7767" w:rsidP="000E7767">
      <w:pPr>
        <w:spacing w:after="0" w:line="360" w:lineRule="auto"/>
        <w:ind w:firstLine="709"/>
        <w:jc w:val="both"/>
        <w:rPr>
          <w:rFonts w:ascii="Times New Roman" w:eastAsia="Times New Roman" w:hAnsi="Times New Roman"/>
          <w:color w:val="000000"/>
          <w:sz w:val="26"/>
          <w:szCs w:val="26"/>
        </w:rPr>
      </w:pPr>
    </w:p>
    <w:p w:rsidR="00B83D06" w:rsidRPr="000E7767" w:rsidRDefault="00B83D06" w:rsidP="000151DD">
      <w:pPr>
        <w:tabs>
          <w:tab w:val="left" w:pos="5529"/>
          <w:tab w:val="left" w:pos="6521"/>
        </w:tabs>
        <w:spacing w:after="0" w:line="360" w:lineRule="auto"/>
        <w:ind w:firstLine="567"/>
        <w:rPr>
          <w:rFonts w:ascii="Times New Roman" w:hAnsi="Times New Roman"/>
          <w:b/>
          <w:color w:val="000000"/>
          <w:sz w:val="26"/>
          <w:szCs w:val="26"/>
          <w:shd w:val="clear" w:color="auto" w:fill="FFFFFF"/>
        </w:rPr>
      </w:pPr>
      <w:r>
        <w:rPr>
          <w:rFonts w:ascii="Times New Roman" w:hAnsi="Times New Roman"/>
          <w:b/>
          <w:i/>
          <w:color w:val="000000"/>
          <w:sz w:val="24"/>
          <w:szCs w:val="24"/>
          <w:shd w:val="clear" w:color="auto" w:fill="FFFFFF"/>
        </w:rPr>
        <w:tab/>
      </w:r>
      <w:r w:rsidR="000151DD" w:rsidRPr="000E7767">
        <w:rPr>
          <w:rFonts w:ascii="Times New Roman" w:hAnsi="Times New Roman"/>
          <w:b/>
          <w:color w:val="000000"/>
          <w:sz w:val="26"/>
          <w:szCs w:val="26"/>
          <w:shd w:val="clear" w:color="auto" w:fill="FFFFFF"/>
        </w:rPr>
        <w:t>TL.</w:t>
      </w:r>
      <w:r w:rsidRPr="000E7767">
        <w:rPr>
          <w:rFonts w:ascii="Times New Roman" w:hAnsi="Times New Roman"/>
          <w:b/>
          <w:color w:val="000000"/>
          <w:sz w:val="26"/>
          <w:szCs w:val="26"/>
          <w:shd w:val="clear" w:color="auto" w:fill="FFFFFF"/>
        </w:rPr>
        <w:t>GIÁM ĐỐC</w:t>
      </w:r>
    </w:p>
    <w:p w:rsidR="000151DD" w:rsidRPr="000E7767" w:rsidRDefault="000151DD" w:rsidP="000151DD">
      <w:pPr>
        <w:tabs>
          <w:tab w:val="left" w:pos="4111"/>
          <w:tab w:val="left" w:pos="5529"/>
          <w:tab w:val="left" w:pos="6521"/>
        </w:tabs>
        <w:spacing w:after="0" w:line="360" w:lineRule="auto"/>
        <w:ind w:firstLine="567"/>
        <w:rPr>
          <w:rFonts w:ascii="Times New Roman" w:hAnsi="Times New Roman"/>
          <w:b/>
          <w:color w:val="000000"/>
          <w:sz w:val="26"/>
          <w:szCs w:val="26"/>
          <w:shd w:val="clear" w:color="auto" w:fill="FFFFFF"/>
        </w:rPr>
      </w:pPr>
      <w:r w:rsidRPr="000E7767">
        <w:rPr>
          <w:rFonts w:ascii="Times New Roman" w:hAnsi="Times New Roman"/>
          <w:b/>
          <w:color w:val="000000"/>
          <w:sz w:val="26"/>
          <w:szCs w:val="26"/>
          <w:shd w:val="clear" w:color="auto" w:fill="FFFFFF"/>
        </w:rPr>
        <w:tab/>
        <w:t>TRƯỞNG PHÒNG TỔ CHỨC CÁN BỘ</w:t>
      </w:r>
    </w:p>
    <w:p w:rsidR="00B83D06" w:rsidRDefault="00B83D06" w:rsidP="008C1917">
      <w:pPr>
        <w:spacing w:before="120" w:after="120" w:line="240" w:lineRule="auto"/>
        <w:contextualSpacing/>
        <w:rPr>
          <w:rFonts w:ascii="Times New Roman" w:hAnsi="Times New Roman"/>
          <w:b/>
          <w:i/>
          <w:color w:val="000000"/>
          <w:sz w:val="24"/>
          <w:szCs w:val="24"/>
          <w:shd w:val="clear" w:color="auto" w:fill="FFFFFF"/>
        </w:rPr>
      </w:pPr>
      <w:r w:rsidRPr="00593915">
        <w:rPr>
          <w:rFonts w:ascii="Times New Roman" w:hAnsi="Times New Roman"/>
          <w:b/>
          <w:i/>
          <w:color w:val="000000"/>
          <w:sz w:val="24"/>
          <w:szCs w:val="24"/>
          <w:shd w:val="clear" w:color="auto" w:fill="FFFFFF"/>
        </w:rPr>
        <w:t>Nơi nhận:</w:t>
      </w:r>
      <w:r>
        <w:rPr>
          <w:rFonts w:ascii="Times New Roman" w:hAnsi="Times New Roman"/>
          <w:b/>
          <w:i/>
          <w:color w:val="000000"/>
          <w:sz w:val="24"/>
          <w:szCs w:val="24"/>
          <w:shd w:val="clear" w:color="auto" w:fill="FFFFFF"/>
        </w:rPr>
        <w:tab/>
      </w:r>
      <w:r>
        <w:rPr>
          <w:rFonts w:ascii="Times New Roman" w:hAnsi="Times New Roman"/>
          <w:b/>
          <w:i/>
          <w:color w:val="000000"/>
          <w:sz w:val="24"/>
          <w:szCs w:val="24"/>
          <w:shd w:val="clear" w:color="auto" w:fill="FFFFFF"/>
        </w:rPr>
        <w:tab/>
      </w:r>
      <w:r>
        <w:rPr>
          <w:rFonts w:ascii="Times New Roman" w:hAnsi="Times New Roman"/>
          <w:b/>
          <w:i/>
          <w:color w:val="000000"/>
          <w:sz w:val="24"/>
          <w:szCs w:val="24"/>
          <w:shd w:val="clear" w:color="auto" w:fill="FFFFFF"/>
        </w:rPr>
        <w:tab/>
      </w:r>
      <w:r>
        <w:rPr>
          <w:rFonts w:ascii="Times New Roman" w:hAnsi="Times New Roman"/>
          <w:b/>
          <w:i/>
          <w:color w:val="000000"/>
          <w:sz w:val="24"/>
          <w:szCs w:val="24"/>
          <w:shd w:val="clear" w:color="auto" w:fill="FFFFFF"/>
        </w:rPr>
        <w:tab/>
      </w:r>
      <w:r>
        <w:rPr>
          <w:rFonts w:ascii="Times New Roman" w:hAnsi="Times New Roman"/>
          <w:b/>
          <w:i/>
          <w:color w:val="000000"/>
          <w:sz w:val="24"/>
          <w:szCs w:val="24"/>
          <w:shd w:val="clear" w:color="auto" w:fill="FFFFFF"/>
        </w:rPr>
        <w:tab/>
      </w:r>
    </w:p>
    <w:p w:rsidR="00A71AC4" w:rsidRDefault="00B83D06" w:rsidP="008C1917">
      <w:pPr>
        <w:tabs>
          <w:tab w:val="left" w:pos="6096"/>
        </w:tabs>
        <w:spacing w:before="120" w:after="120" w:line="240" w:lineRule="auto"/>
        <w:contextualSpacing/>
        <w:rPr>
          <w:rFonts w:ascii="Times New Roman" w:hAnsi="Times New Roman"/>
          <w:color w:val="000000"/>
          <w:shd w:val="clear" w:color="auto" w:fill="FFFFFF"/>
        </w:rPr>
      </w:pPr>
      <w:r w:rsidRPr="000E7767">
        <w:rPr>
          <w:rFonts w:ascii="Times New Roman" w:hAnsi="Times New Roman"/>
          <w:color w:val="000000"/>
          <w:shd w:val="clear" w:color="auto" w:fill="FFFFFF"/>
        </w:rPr>
        <w:t>-</w:t>
      </w:r>
      <w:r w:rsidR="000A127B" w:rsidRPr="000E7767">
        <w:rPr>
          <w:rFonts w:ascii="Times New Roman" w:hAnsi="Times New Roman"/>
          <w:color w:val="000000"/>
          <w:shd w:val="clear" w:color="auto" w:fill="FFFFFF"/>
        </w:rPr>
        <w:t xml:space="preserve"> Như trên;</w:t>
      </w:r>
    </w:p>
    <w:p w:rsidR="00E304C6" w:rsidRPr="000E7767" w:rsidRDefault="00A71AC4" w:rsidP="008C1917">
      <w:pPr>
        <w:tabs>
          <w:tab w:val="left" w:pos="6096"/>
        </w:tabs>
        <w:spacing w:before="120" w:after="120" w:line="240" w:lineRule="auto"/>
        <w:contextualSpacing/>
        <w:rPr>
          <w:rFonts w:ascii="Times New Roman" w:hAnsi="Times New Roman"/>
          <w:color w:val="000000"/>
          <w:shd w:val="clear" w:color="auto" w:fill="FFFFFF"/>
        </w:rPr>
      </w:pPr>
      <w:r>
        <w:rPr>
          <w:rFonts w:ascii="Times New Roman" w:hAnsi="Times New Roman"/>
          <w:color w:val="000000"/>
          <w:shd w:val="clear" w:color="auto" w:fill="FFFFFF"/>
        </w:rPr>
        <w:t>- Giám đốc “để báo cáo”;</w:t>
      </w:r>
      <w:r w:rsidR="00276A61" w:rsidRPr="000E7767">
        <w:rPr>
          <w:rFonts w:ascii="Times New Roman" w:hAnsi="Times New Roman"/>
          <w:color w:val="000000"/>
          <w:shd w:val="clear" w:color="auto" w:fill="FFFFFF"/>
        </w:rPr>
        <w:tab/>
      </w:r>
      <w:r w:rsidR="003E6B7B">
        <w:rPr>
          <w:rFonts w:ascii="Times New Roman" w:hAnsi="Times New Roman"/>
          <w:color w:val="000000"/>
          <w:shd w:val="clear" w:color="auto" w:fill="FFFFFF"/>
        </w:rPr>
        <w:t>(Đã ký)</w:t>
      </w:r>
    </w:p>
    <w:p w:rsidR="00B83D06" w:rsidRPr="000E7767" w:rsidRDefault="00E304C6" w:rsidP="008C1917">
      <w:pPr>
        <w:tabs>
          <w:tab w:val="left" w:pos="6237"/>
        </w:tabs>
        <w:spacing w:before="120" w:after="120" w:line="240" w:lineRule="auto"/>
        <w:contextualSpacing/>
        <w:rPr>
          <w:rFonts w:ascii="Times New Roman" w:hAnsi="Times New Roman"/>
          <w:b/>
          <w:color w:val="000000"/>
          <w:shd w:val="clear" w:color="auto" w:fill="FFFFFF"/>
        </w:rPr>
      </w:pPr>
      <w:r w:rsidRPr="000E7767">
        <w:rPr>
          <w:rFonts w:ascii="Times New Roman" w:hAnsi="Times New Roman"/>
          <w:color w:val="000000"/>
          <w:shd w:val="clear" w:color="auto" w:fill="FFFFFF"/>
        </w:rPr>
        <w:t xml:space="preserve">- </w:t>
      </w:r>
      <w:r w:rsidR="003E6B7B">
        <w:rPr>
          <w:rFonts w:ascii="Times New Roman" w:hAnsi="Times New Roman"/>
          <w:color w:val="000000"/>
          <w:shd w:val="clear" w:color="auto" w:fill="FFFFFF"/>
        </w:rPr>
        <w:t>Lưu: VT</w:t>
      </w:r>
      <w:proofErr w:type="gramStart"/>
      <w:r w:rsidR="003E6B7B">
        <w:rPr>
          <w:rFonts w:ascii="Times New Roman" w:hAnsi="Times New Roman"/>
          <w:color w:val="000000"/>
          <w:shd w:val="clear" w:color="auto" w:fill="FFFFFF"/>
        </w:rPr>
        <w:t>,</w:t>
      </w:r>
      <w:r w:rsidR="00B83D06" w:rsidRPr="000E7767">
        <w:rPr>
          <w:rFonts w:ascii="Times New Roman" w:hAnsi="Times New Roman"/>
          <w:color w:val="000000"/>
          <w:shd w:val="clear" w:color="auto" w:fill="FFFFFF"/>
        </w:rPr>
        <w:t>TCCB</w:t>
      </w:r>
      <w:proofErr w:type="gramEnd"/>
      <w:r w:rsidR="00B83D06" w:rsidRPr="000E7767">
        <w:rPr>
          <w:rFonts w:ascii="Times New Roman" w:hAnsi="Times New Roman"/>
          <w:color w:val="000000"/>
          <w:shd w:val="clear" w:color="auto" w:fill="FFFFFF"/>
          <w:vertAlign w:val="subscript"/>
        </w:rPr>
        <w:t>(HB).</w:t>
      </w:r>
    </w:p>
    <w:p w:rsidR="00B83D06" w:rsidRPr="008C1917" w:rsidRDefault="00B83D06" w:rsidP="000151DD">
      <w:pPr>
        <w:tabs>
          <w:tab w:val="left" w:pos="5245"/>
        </w:tabs>
        <w:spacing w:before="120" w:after="120" w:line="360" w:lineRule="auto"/>
        <w:ind w:firstLine="567"/>
        <w:rPr>
          <w:rFonts w:ascii="Times New Roman" w:hAnsi="Times New Roman"/>
          <w:b/>
          <w:color w:val="000000"/>
          <w:sz w:val="26"/>
          <w:szCs w:val="26"/>
          <w:shd w:val="clear" w:color="auto" w:fill="FFFFFF"/>
          <w:vertAlign w:val="subscript"/>
        </w:rPr>
      </w:pPr>
      <w:r>
        <w:rPr>
          <w:rFonts w:ascii="Times New Roman" w:hAnsi="Times New Roman"/>
          <w:b/>
          <w:color w:val="000000"/>
          <w:sz w:val="28"/>
          <w:szCs w:val="28"/>
          <w:shd w:val="clear" w:color="auto" w:fill="FFFFFF"/>
        </w:rPr>
        <w:tab/>
      </w:r>
      <w:r w:rsidR="000151DD" w:rsidRPr="008C1917">
        <w:rPr>
          <w:rFonts w:ascii="Times New Roman" w:hAnsi="Times New Roman"/>
          <w:b/>
          <w:color w:val="000000"/>
          <w:sz w:val="26"/>
          <w:szCs w:val="26"/>
          <w:shd w:val="clear" w:color="auto" w:fill="FFFFFF"/>
        </w:rPr>
        <w:t>Nguyễn Huỳnh Long</w:t>
      </w:r>
    </w:p>
    <w:p w:rsidR="00B83D06" w:rsidRDefault="00B83D06" w:rsidP="00B83D06">
      <w:pPr>
        <w:spacing w:before="120" w:after="120"/>
        <w:ind w:firstLine="567"/>
        <w:jc w:val="both"/>
        <w:rPr>
          <w:rFonts w:ascii="Times New Roman" w:eastAsia="Times New Roman" w:hAnsi="Times New Roman"/>
          <w:color w:val="000000"/>
          <w:sz w:val="28"/>
          <w:szCs w:val="28"/>
        </w:rPr>
      </w:pPr>
    </w:p>
    <w:p w:rsidR="00BC598E" w:rsidRDefault="00BC598E" w:rsidP="00B83D06">
      <w:pPr>
        <w:spacing w:before="120" w:after="120"/>
        <w:ind w:firstLine="567"/>
        <w:jc w:val="both"/>
        <w:rPr>
          <w:rFonts w:ascii="Times New Roman" w:eastAsia="Times New Roman" w:hAnsi="Times New Roman"/>
          <w:color w:val="000000"/>
          <w:sz w:val="28"/>
          <w:szCs w:val="28"/>
        </w:rPr>
      </w:pPr>
    </w:p>
    <w:p w:rsidR="00BC598E" w:rsidRDefault="00BC598E" w:rsidP="00173BC5">
      <w:pPr>
        <w:spacing w:before="120" w:after="120"/>
        <w:ind w:firstLine="567"/>
        <w:jc w:val="both"/>
        <w:rPr>
          <w:rFonts w:ascii="Times New Roman" w:eastAsia="Times New Roman" w:hAnsi="Times New Roman"/>
          <w:color w:val="000000"/>
          <w:sz w:val="28"/>
          <w:szCs w:val="28"/>
        </w:rPr>
      </w:pPr>
    </w:p>
    <w:p w:rsidR="00E304C6" w:rsidRDefault="00E304C6" w:rsidP="00E304C6">
      <w:pPr>
        <w:tabs>
          <w:tab w:val="center" w:pos="1800"/>
          <w:tab w:val="center" w:pos="6480"/>
        </w:tabs>
        <w:spacing w:after="0" w:line="240" w:lineRule="auto"/>
        <w:rPr>
          <w:rFonts w:ascii="Times New Roman" w:eastAsia="Times New Roman" w:hAnsi="Times New Roman"/>
          <w:sz w:val="26"/>
          <w:szCs w:val="26"/>
        </w:rPr>
        <w:sectPr w:rsidR="00E304C6" w:rsidSect="00A71AC4">
          <w:type w:val="continuous"/>
          <w:pgSz w:w="12240" w:h="15840"/>
          <w:pgMar w:top="1134" w:right="1041" w:bottom="709" w:left="1701" w:header="709" w:footer="406" w:gutter="0"/>
          <w:cols w:space="720"/>
          <w:docGrid w:linePitch="360"/>
        </w:sectPr>
      </w:pPr>
    </w:p>
    <w:p w:rsidR="00EB5263" w:rsidRPr="00E304C6" w:rsidRDefault="00EB5263" w:rsidP="009721EC">
      <w:pPr>
        <w:tabs>
          <w:tab w:val="center" w:pos="1800"/>
          <w:tab w:val="center" w:pos="6480"/>
        </w:tabs>
        <w:spacing w:after="0" w:line="240" w:lineRule="auto"/>
        <w:rPr>
          <w:rFonts w:ascii="Times New Roman" w:eastAsia="Times New Roman" w:hAnsi="Times New Roman"/>
          <w:iCs/>
          <w:color w:val="000000"/>
          <w:sz w:val="28"/>
          <w:szCs w:val="28"/>
        </w:rPr>
      </w:pPr>
    </w:p>
    <w:sectPr w:rsidR="00EB5263" w:rsidRPr="00E304C6" w:rsidSect="00A71AC4">
      <w:type w:val="continuous"/>
      <w:pgSz w:w="12240" w:h="15840"/>
      <w:pgMar w:top="1440" w:right="900" w:bottom="1440" w:left="1701" w:header="720" w:footer="406" w:gutter="0"/>
      <w:cols w:num="2" w:space="4" w:equalWidth="0">
        <w:col w:w="3459" w:space="510"/>
        <w:col w:w="567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451" w:rsidRDefault="00710451" w:rsidP="000E7767">
      <w:pPr>
        <w:spacing w:after="0" w:line="240" w:lineRule="auto"/>
      </w:pPr>
      <w:r>
        <w:separator/>
      </w:r>
    </w:p>
  </w:endnote>
  <w:endnote w:type="continuationSeparator" w:id="0">
    <w:p w:rsidR="00710451" w:rsidRDefault="00710451" w:rsidP="000E7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4294743"/>
      <w:docPartObj>
        <w:docPartGallery w:val="Page Numbers (Bottom of Page)"/>
        <w:docPartUnique/>
      </w:docPartObj>
    </w:sdtPr>
    <w:sdtEndPr>
      <w:rPr>
        <w:rFonts w:ascii="Times New Roman" w:hAnsi="Times New Roman"/>
        <w:noProof/>
        <w:sz w:val="24"/>
        <w:szCs w:val="24"/>
      </w:rPr>
    </w:sdtEndPr>
    <w:sdtContent>
      <w:p w:rsidR="00A71AC4" w:rsidRPr="00A71AC4" w:rsidRDefault="00A71AC4" w:rsidP="00A71AC4">
        <w:pPr>
          <w:pStyle w:val="Footer"/>
          <w:jc w:val="center"/>
          <w:rPr>
            <w:rFonts w:ascii="Times New Roman" w:hAnsi="Times New Roman"/>
            <w:sz w:val="24"/>
            <w:szCs w:val="24"/>
          </w:rPr>
        </w:pPr>
        <w:r w:rsidRPr="00A71AC4">
          <w:rPr>
            <w:rFonts w:ascii="Times New Roman" w:hAnsi="Times New Roman"/>
            <w:sz w:val="24"/>
            <w:szCs w:val="24"/>
          </w:rPr>
          <w:fldChar w:fldCharType="begin"/>
        </w:r>
        <w:r w:rsidRPr="00A71AC4">
          <w:rPr>
            <w:rFonts w:ascii="Times New Roman" w:hAnsi="Times New Roman"/>
            <w:sz w:val="24"/>
            <w:szCs w:val="24"/>
          </w:rPr>
          <w:instrText xml:space="preserve"> PAGE   \* MERGEFORMAT </w:instrText>
        </w:r>
        <w:r w:rsidRPr="00A71AC4">
          <w:rPr>
            <w:rFonts w:ascii="Times New Roman" w:hAnsi="Times New Roman"/>
            <w:sz w:val="24"/>
            <w:szCs w:val="24"/>
          </w:rPr>
          <w:fldChar w:fldCharType="separate"/>
        </w:r>
        <w:r w:rsidR="0024045A">
          <w:rPr>
            <w:rFonts w:ascii="Times New Roman" w:hAnsi="Times New Roman"/>
            <w:noProof/>
            <w:sz w:val="24"/>
            <w:szCs w:val="24"/>
          </w:rPr>
          <w:t>2</w:t>
        </w:r>
        <w:r w:rsidRPr="00A71AC4">
          <w:rPr>
            <w:rFonts w:ascii="Times New Roman" w:hAnsi="Times New Roman"/>
            <w:noProof/>
            <w:sz w:val="24"/>
            <w:szCs w:val="24"/>
          </w:rPr>
          <w:fldChar w:fldCharType="end"/>
        </w:r>
        <w:r w:rsidRPr="00A71AC4">
          <w:rPr>
            <w:rFonts w:ascii="Times New Roman" w:hAnsi="Times New Roman"/>
            <w:noProof/>
            <w:sz w:val="24"/>
            <w:szCs w:val="24"/>
          </w:rPr>
          <w:t>/2</w:t>
        </w:r>
      </w:p>
    </w:sdtContent>
  </w:sdt>
  <w:p w:rsidR="00A71AC4" w:rsidRDefault="00A71AC4" w:rsidP="00A71AC4">
    <w:pPr>
      <w:pStyle w:val="Footer"/>
      <w:tabs>
        <w:tab w:val="clear" w:pos="4680"/>
        <w:tab w:val="clear" w:pos="9360"/>
        <w:tab w:val="left" w:pos="525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451" w:rsidRDefault="00710451" w:rsidP="000E7767">
      <w:pPr>
        <w:spacing w:after="0" w:line="240" w:lineRule="auto"/>
      </w:pPr>
      <w:r>
        <w:separator/>
      </w:r>
    </w:p>
  </w:footnote>
  <w:footnote w:type="continuationSeparator" w:id="0">
    <w:p w:rsidR="00710451" w:rsidRDefault="00710451" w:rsidP="000E77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8612C"/>
    <w:multiLevelType w:val="hybridMultilevel"/>
    <w:tmpl w:val="61E61242"/>
    <w:lvl w:ilvl="0" w:tplc="E222D6A8">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2955691C"/>
    <w:multiLevelType w:val="hybridMultilevel"/>
    <w:tmpl w:val="77B4D360"/>
    <w:lvl w:ilvl="0" w:tplc="D190084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3CCD4174"/>
    <w:multiLevelType w:val="hybridMultilevel"/>
    <w:tmpl w:val="8176FA7C"/>
    <w:lvl w:ilvl="0" w:tplc="20DE675A">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3">
    <w:nsid w:val="7D7F381D"/>
    <w:multiLevelType w:val="hybridMultilevel"/>
    <w:tmpl w:val="653AE494"/>
    <w:lvl w:ilvl="0" w:tplc="73AAC8CA">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AB6"/>
    <w:rsid w:val="00012028"/>
    <w:rsid w:val="000151DD"/>
    <w:rsid w:val="0002081D"/>
    <w:rsid w:val="00081899"/>
    <w:rsid w:val="00082ED1"/>
    <w:rsid w:val="00085E34"/>
    <w:rsid w:val="000A127B"/>
    <w:rsid w:val="000A3AB6"/>
    <w:rsid w:val="000D294F"/>
    <w:rsid w:val="000E7767"/>
    <w:rsid w:val="000E7A7E"/>
    <w:rsid w:val="000F0B9B"/>
    <w:rsid w:val="00173BC5"/>
    <w:rsid w:val="001D164F"/>
    <w:rsid w:val="00221BF5"/>
    <w:rsid w:val="0024045A"/>
    <w:rsid w:val="002447B0"/>
    <w:rsid w:val="00276A61"/>
    <w:rsid w:val="00286CD1"/>
    <w:rsid w:val="002C2545"/>
    <w:rsid w:val="00334117"/>
    <w:rsid w:val="00353686"/>
    <w:rsid w:val="003A6970"/>
    <w:rsid w:val="003B0157"/>
    <w:rsid w:val="003E6B7B"/>
    <w:rsid w:val="00445BBC"/>
    <w:rsid w:val="00532010"/>
    <w:rsid w:val="00533D63"/>
    <w:rsid w:val="006408CB"/>
    <w:rsid w:val="00675C1D"/>
    <w:rsid w:val="00710451"/>
    <w:rsid w:val="0073008A"/>
    <w:rsid w:val="00850ECD"/>
    <w:rsid w:val="008512A8"/>
    <w:rsid w:val="0087185F"/>
    <w:rsid w:val="008873F6"/>
    <w:rsid w:val="008C1917"/>
    <w:rsid w:val="008F0161"/>
    <w:rsid w:val="008F60B3"/>
    <w:rsid w:val="009721EC"/>
    <w:rsid w:val="009A7F33"/>
    <w:rsid w:val="00A06E7E"/>
    <w:rsid w:val="00A2681F"/>
    <w:rsid w:val="00A26AF4"/>
    <w:rsid w:val="00A601C2"/>
    <w:rsid w:val="00A71AC4"/>
    <w:rsid w:val="00AD0C8D"/>
    <w:rsid w:val="00AD7EC2"/>
    <w:rsid w:val="00B14E93"/>
    <w:rsid w:val="00B83D06"/>
    <w:rsid w:val="00BC598E"/>
    <w:rsid w:val="00BD5881"/>
    <w:rsid w:val="00BE672B"/>
    <w:rsid w:val="00CA18F3"/>
    <w:rsid w:val="00CB3E53"/>
    <w:rsid w:val="00CD04D8"/>
    <w:rsid w:val="00CE6428"/>
    <w:rsid w:val="00DD1247"/>
    <w:rsid w:val="00E066D5"/>
    <w:rsid w:val="00E13B4D"/>
    <w:rsid w:val="00E304C6"/>
    <w:rsid w:val="00E42C7C"/>
    <w:rsid w:val="00E65226"/>
    <w:rsid w:val="00EB5263"/>
    <w:rsid w:val="00F16062"/>
    <w:rsid w:val="00F4490B"/>
    <w:rsid w:val="00FB7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AB6"/>
    <w:pPr>
      <w:spacing w:after="200"/>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A3AB6"/>
    <w:rPr>
      <w:color w:val="0000FF"/>
      <w:u w:val="single"/>
    </w:rPr>
  </w:style>
  <w:style w:type="paragraph" w:styleId="NormalWeb">
    <w:name w:val="Normal (Web)"/>
    <w:basedOn w:val="Normal"/>
    <w:uiPriority w:val="99"/>
    <w:unhideWhenUsed/>
    <w:rsid w:val="000A3AB6"/>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F16062"/>
    <w:pPr>
      <w:ind w:left="720"/>
      <w:contextualSpacing/>
    </w:pPr>
  </w:style>
  <w:style w:type="paragraph" w:styleId="BalloonText">
    <w:name w:val="Balloon Text"/>
    <w:basedOn w:val="Normal"/>
    <w:link w:val="BalloonTextChar"/>
    <w:uiPriority w:val="99"/>
    <w:semiHidden/>
    <w:unhideWhenUsed/>
    <w:rsid w:val="003B01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157"/>
    <w:rPr>
      <w:rFonts w:ascii="Tahoma" w:eastAsia="Calibri" w:hAnsi="Tahoma" w:cs="Tahoma"/>
      <w:sz w:val="16"/>
      <w:szCs w:val="16"/>
    </w:rPr>
  </w:style>
  <w:style w:type="character" w:styleId="FollowedHyperlink">
    <w:name w:val="FollowedHyperlink"/>
    <w:basedOn w:val="DefaultParagraphFont"/>
    <w:uiPriority w:val="99"/>
    <w:semiHidden/>
    <w:unhideWhenUsed/>
    <w:rsid w:val="00173BC5"/>
    <w:rPr>
      <w:color w:val="800080"/>
      <w:u w:val="single"/>
    </w:rPr>
  </w:style>
  <w:style w:type="paragraph" w:customStyle="1" w:styleId="xl63">
    <w:name w:val="xl63"/>
    <w:basedOn w:val="Normal"/>
    <w:rsid w:val="00173BC5"/>
    <w:pPr>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64">
    <w:name w:val="xl64"/>
    <w:basedOn w:val="Normal"/>
    <w:rsid w:val="00173BC5"/>
    <w:pPr>
      <w:spacing w:before="100" w:beforeAutospacing="1" w:after="100" w:afterAutospacing="1" w:line="240" w:lineRule="auto"/>
    </w:pPr>
    <w:rPr>
      <w:rFonts w:ascii="Times New Roman" w:eastAsia="Times New Roman" w:hAnsi="Times New Roman"/>
      <w:sz w:val="24"/>
      <w:szCs w:val="24"/>
    </w:rPr>
  </w:style>
  <w:style w:type="paragraph" w:customStyle="1" w:styleId="xl65">
    <w:name w:val="xl65"/>
    <w:basedOn w:val="Normal"/>
    <w:rsid w:val="00173BC5"/>
    <w:pPr>
      <w:spacing w:before="100" w:beforeAutospacing="1" w:after="100" w:afterAutospacing="1" w:line="240" w:lineRule="auto"/>
      <w:jc w:val="center"/>
    </w:pPr>
    <w:rPr>
      <w:rFonts w:ascii="Times New Roman" w:eastAsia="Times New Roman" w:hAnsi="Times New Roman"/>
      <w:sz w:val="24"/>
      <w:szCs w:val="24"/>
    </w:rPr>
  </w:style>
  <w:style w:type="paragraph" w:customStyle="1" w:styleId="xl66">
    <w:name w:val="xl66"/>
    <w:basedOn w:val="Normal"/>
    <w:rsid w:val="00173BC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67">
    <w:name w:val="xl67"/>
    <w:basedOn w:val="Normal"/>
    <w:rsid w:val="00173BC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68">
    <w:name w:val="xl68"/>
    <w:basedOn w:val="Normal"/>
    <w:rsid w:val="00173BC5"/>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69">
    <w:name w:val="xl69"/>
    <w:basedOn w:val="Normal"/>
    <w:rsid w:val="00173BC5"/>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0">
    <w:name w:val="xl70"/>
    <w:basedOn w:val="Normal"/>
    <w:rsid w:val="00173BC5"/>
    <w:pPr>
      <w:pBdr>
        <w:top w:val="single" w:sz="8" w:space="0" w:color="auto"/>
        <w:bottom w:val="single" w:sz="8" w:space="0" w:color="auto"/>
        <w:right w:val="single" w:sz="8" w:space="0" w:color="000000"/>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1">
    <w:name w:val="xl71"/>
    <w:basedOn w:val="Normal"/>
    <w:rsid w:val="00173BC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2">
    <w:name w:val="xl72"/>
    <w:basedOn w:val="Normal"/>
    <w:rsid w:val="00173BC5"/>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3">
    <w:name w:val="xl73"/>
    <w:basedOn w:val="Normal"/>
    <w:rsid w:val="00173BC5"/>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4">
    <w:name w:val="xl74"/>
    <w:basedOn w:val="Normal"/>
    <w:rsid w:val="00173BC5"/>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5">
    <w:name w:val="xl75"/>
    <w:basedOn w:val="Normal"/>
    <w:rsid w:val="00173BC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6">
    <w:name w:val="xl76"/>
    <w:basedOn w:val="Normal"/>
    <w:rsid w:val="00173BC5"/>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77">
    <w:name w:val="xl77"/>
    <w:basedOn w:val="Normal"/>
    <w:rsid w:val="00173BC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8">
    <w:name w:val="xl78"/>
    <w:basedOn w:val="Normal"/>
    <w:rsid w:val="00173BC5"/>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9">
    <w:name w:val="xl79"/>
    <w:basedOn w:val="Normal"/>
    <w:rsid w:val="00173BC5"/>
    <w:pPr>
      <w:spacing w:before="100" w:beforeAutospacing="1" w:after="100" w:afterAutospacing="1" w:line="240" w:lineRule="auto"/>
    </w:pPr>
    <w:rPr>
      <w:rFonts w:ascii="Times New Roman" w:eastAsia="Times New Roman" w:hAnsi="Times New Roman"/>
      <w:b/>
      <w:bCs/>
      <w:sz w:val="24"/>
      <w:szCs w:val="24"/>
    </w:rPr>
  </w:style>
  <w:style w:type="paragraph" w:customStyle="1" w:styleId="xl80">
    <w:name w:val="xl80"/>
    <w:basedOn w:val="Normal"/>
    <w:rsid w:val="00173BC5"/>
    <w:pPr>
      <w:pBdr>
        <w:top w:val="single" w:sz="8" w:space="0" w:color="auto"/>
        <w:right w:val="single" w:sz="8" w:space="0" w:color="000000"/>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81">
    <w:name w:val="xl81"/>
    <w:basedOn w:val="Normal"/>
    <w:rsid w:val="00173BC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82">
    <w:name w:val="xl82"/>
    <w:basedOn w:val="Normal"/>
    <w:rsid w:val="00173BC5"/>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83">
    <w:name w:val="xl83"/>
    <w:basedOn w:val="Normal"/>
    <w:rsid w:val="00173BC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84">
    <w:name w:val="xl84"/>
    <w:basedOn w:val="Normal"/>
    <w:rsid w:val="00173BC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85">
    <w:name w:val="xl85"/>
    <w:basedOn w:val="Normal"/>
    <w:rsid w:val="00173BC5"/>
    <w:pPr>
      <w:pBdr>
        <w:bottom w:val="single" w:sz="8"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86">
    <w:name w:val="xl86"/>
    <w:basedOn w:val="Normal"/>
    <w:rsid w:val="00173BC5"/>
    <w:pP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87">
    <w:name w:val="xl87"/>
    <w:basedOn w:val="Normal"/>
    <w:rsid w:val="00173BC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88">
    <w:name w:val="xl88"/>
    <w:basedOn w:val="Normal"/>
    <w:rsid w:val="00173BC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89">
    <w:name w:val="xl89"/>
    <w:basedOn w:val="Normal"/>
    <w:rsid w:val="00173BC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90">
    <w:name w:val="xl90"/>
    <w:basedOn w:val="Normal"/>
    <w:rsid w:val="00173BC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91">
    <w:name w:val="xl91"/>
    <w:basedOn w:val="Normal"/>
    <w:rsid w:val="00173BC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92">
    <w:name w:val="xl92"/>
    <w:basedOn w:val="Normal"/>
    <w:rsid w:val="00173BC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93">
    <w:name w:val="xl93"/>
    <w:basedOn w:val="Normal"/>
    <w:rsid w:val="00173BC5"/>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94">
    <w:name w:val="xl94"/>
    <w:basedOn w:val="Normal"/>
    <w:rsid w:val="00173BC5"/>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0E77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767"/>
    <w:rPr>
      <w:rFonts w:ascii="Calibri" w:eastAsia="Calibri" w:hAnsi="Calibri" w:cs="Times New Roman"/>
      <w:sz w:val="22"/>
    </w:rPr>
  </w:style>
  <w:style w:type="paragraph" w:styleId="Footer">
    <w:name w:val="footer"/>
    <w:basedOn w:val="Normal"/>
    <w:link w:val="FooterChar"/>
    <w:uiPriority w:val="99"/>
    <w:unhideWhenUsed/>
    <w:rsid w:val="000E77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7767"/>
    <w:rPr>
      <w:rFonts w:ascii="Calibri" w:eastAsia="Calibri"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AB6"/>
    <w:pPr>
      <w:spacing w:after="200"/>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A3AB6"/>
    <w:rPr>
      <w:color w:val="0000FF"/>
      <w:u w:val="single"/>
    </w:rPr>
  </w:style>
  <w:style w:type="paragraph" w:styleId="NormalWeb">
    <w:name w:val="Normal (Web)"/>
    <w:basedOn w:val="Normal"/>
    <w:uiPriority w:val="99"/>
    <w:unhideWhenUsed/>
    <w:rsid w:val="000A3AB6"/>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F16062"/>
    <w:pPr>
      <w:ind w:left="720"/>
      <w:contextualSpacing/>
    </w:pPr>
  </w:style>
  <w:style w:type="paragraph" w:styleId="BalloonText">
    <w:name w:val="Balloon Text"/>
    <w:basedOn w:val="Normal"/>
    <w:link w:val="BalloonTextChar"/>
    <w:uiPriority w:val="99"/>
    <w:semiHidden/>
    <w:unhideWhenUsed/>
    <w:rsid w:val="003B01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157"/>
    <w:rPr>
      <w:rFonts w:ascii="Tahoma" w:eastAsia="Calibri" w:hAnsi="Tahoma" w:cs="Tahoma"/>
      <w:sz w:val="16"/>
      <w:szCs w:val="16"/>
    </w:rPr>
  </w:style>
  <w:style w:type="character" w:styleId="FollowedHyperlink">
    <w:name w:val="FollowedHyperlink"/>
    <w:basedOn w:val="DefaultParagraphFont"/>
    <w:uiPriority w:val="99"/>
    <w:semiHidden/>
    <w:unhideWhenUsed/>
    <w:rsid w:val="00173BC5"/>
    <w:rPr>
      <w:color w:val="800080"/>
      <w:u w:val="single"/>
    </w:rPr>
  </w:style>
  <w:style w:type="paragraph" w:customStyle="1" w:styleId="xl63">
    <w:name w:val="xl63"/>
    <w:basedOn w:val="Normal"/>
    <w:rsid w:val="00173BC5"/>
    <w:pPr>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64">
    <w:name w:val="xl64"/>
    <w:basedOn w:val="Normal"/>
    <w:rsid w:val="00173BC5"/>
    <w:pPr>
      <w:spacing w:before="100" w:beforeAutospacing="1" w:after="100" w:afterAutospacing="1" w:line="240" w:lineRule="auto"/>
    </w:pPr>
    <w:rPr>
      <w:rFonts w:ascii="Times New Roman" w:eastAsia="Times New Roman" w:hAnsi="Times New Roman"/>
      <w:sz w:val="24"/>
      <w:szCs w:val="24"/>
    </w:rPr>
  </w:style>
  <w:style w:type="paragraph" w:customStyle="1" w:styleId="xl65">
    <w:name w:val="xl65"/>
    <w:basedOn w:val="Normal"/>
    <w:rsid w:val="00173BC5"/>
    <w:pPr>
      <w:spacing w:before="100" w:beforeAutospacing="1" w:after="100" w:afterAutospacing="1" w:line="240" w:lineRule="auto"/>
      <w:jc w:val="center"/>
    </w:pPr>
    <w:rPr>
      <w:rFonts w:ascii="Times New Roman" w:eastAsia="Times New Roman" w:hAnsi="Times New Roman"/>
      <w:sz w:val="24"/>
      <w:szCs w:val="24"/>
    </w:rPr>
  </w:style>
  <w:style w:type="paragraph" w:customStyle="1" w:styleId="xl66">
    <w:name w:val="xl66"/>
    <w:basedOn w:val="Normal"/>
    <w:rsid w:val="00173BC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67">
    <w:name w:val="xl67"/>
    <w:basedOn w:val="Normal"/>
    <w:rsid w:val="00173BC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68">
    <w:name w:val="xl68"/>
    <w:basedOn w:val="Normal"/>
    <w:rsid w:val="00173BC5"/>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69">
    <w:name w:val="xl69"/>
    <w:basedOn w:val="Normal"/>
    <w:rsid w:val="00173BC5"/>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0">
    <w:name w:val="xl70"/>
    <w:basedOn w:val="Normal"/>
    <w:rsid w:val="00173BC5"/>
    <w:pPr>
      <w:pBdr>
        <w:top w:val="single" w:sz="8" w:space="0" w:color="auto"/>
        <w:bottom w:val="single" w:sz="8" w:space="0" w:color="auto"/>
        <w:right w:val="single" w:sz="8" w:space="0" w:color="000000"/>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1">
    <w:name w:val="xl71"/>
    <w:basedOn w:val="Normal"/>
    <w:rsid w:val="00173BC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2">
    <w:name w:val="xl72"/>
    <w:basedOn w:val="Normal"/>
    <w:rsid w:val="00173BC5"/>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3">
    <w:name w:val="xl73"/>
    <w:basedOn w:val="Normal"/>
    <w:rsid w:val="00173BC5"/>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4">
    <w:name w:val="xl74"/>
    <w:basedOn w:val="Normal"/>
    <w:rsid w:val="00173BC5"/>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5">
    <w:name w:val="xl75"/>
    <w:basedOn w:val="Normal"/>
    <w:rsid w:val="00173BC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6">
    <w:name w:val="xl76"/>
    <w:basedOn w:val="Normal"/>
    <w:rsid w:val="00173BC5"/>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77">
    <w:name w:val="xl77"/>
    <w:basedOn w:val="Normal"/>
    <w:rsid w:val="00173BC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8">
    <w:name w:val="xl78"/>
    <w:basedOn w:val="Normal"/>
    <w:rsid w:val="00173BC5"/>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9">
    <w:name w:val="xl79"/>
    <w:basedOn w:val="Normal"/>
    <w:rsid w:val="00173BC5"/>
    <w:pPr>
      <w:spacing w:before="100" w:beforeAutospacing="1" w:after="100" w:afterAutospacing="1" w:line="240" w:lineRule="auto"/>
    </w:pPr>
    <w:rPr>
      <w:rFonts w:ascii="Times New Roman" w:eastAsia="Times New Roman" w:hAnsi="Times New Roman"/>
      <w:b/>
      <w:bCs/>
      <w:sz w:val="24"/>
      <w:szCs w:val="24"/>
    </w:rPr>
  </w:style>
  <w:style w:type="paragraph" w:customStyle="1" w:styleId="xl80">
    <w:name w:val="xl80"/>
    <w:basedOn w:val="Normal"/>
    <w:rsid w:val="00173BC5"/>
    <w:pPr>
      <w:pBdr>
        <w:top w:val="single" w:sz="8" w:space="0" w:color="auto"/>
        <w:right w:val="single" w:sz="8" w:space="0" w:color="000000"/>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81">
    <w:name w:val="xl81"/>
    <w:basedOn w:val="Normal"/>
    <w:rsid w:val="00173BC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82">
    <w:name w:val="xl82"/>
    <w:basedOn w:val="Normal"/>
    <w:rsid w:val="00173BC5"/>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83">
    <w:name w:val="xl83"/>
    <w:basedOn w:val="Normal"/>
    <w:rsid w:val="00173BC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84">
    <w:name w:val="xl84"/>
    <w:basedOn w:val="Normal"/>
    <w:rsid w:val="00173BC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85">
    <w:name w:val="xl85"/>
    <w:basedOn w:val="Normal"/>
    <w:rsid w:val="00173BC5"/>
    <w:pPr>
      <w:pBdr>
        <w:bottom w:val="single" w:sz="8"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86">
    <w:name w:val="xl86"/>
    <w:basedOn w:val="Normal"/>
    <w:rsid w:val="00173BC5"/>
    <w:pP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87">
    <w:name w:val="xl87"/>
    <w:basedOn w:val="Normal"/>
    <w:rsid w:val="00173BC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88">
    <w:name w:val="xl88"/>
    <w:basedOn w:val="Normal"/>
    <w:rsid w:val="00173BC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89">
    <w:name w:val="xl89"/>
    <w:basedOn w:val="Normal"/>
    <w:rsid w:val="00173BC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90">
    <w:name w:val="xl90"/>
    <w:basedOn w:val="Normal"/>
    <w:rsid w:val="00173BC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91">
    <w:name w:val="xl91"/>
    <w:basedOn w:val="Normal"/>
    <w:rsid w:val="00173BC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92">
    <w:name w:val="xl92"/>
    <w:basedOn w:val="Normal"/>
    <w:rsid w:val="00173BC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93">
    <w:name w:val="xl93"/>
    <w:basedOn w:val="Normal"/>
    <w:rsid w:val="00173BC5"/>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94">
    <w:name w:val="xl94"/>
    <w:basedOn w:val="Normal"/>
    <w:rsid w:val="00173BC5"/>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0E77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767"/>
    <w:rPr>
      <w:rFonts w:ascii="Calibri" w:eastAsia="Calibri" w:hAnsi="Calibri" w:cs="Times New Roman"/>
      <w:sz w:val="22"/>
    </w:rPr>
  </w:style>
  <w:style w:type="paragraph" w:styleId="Footer">
    <w:name w:val="footer"/>
    <w:basedOn w:val="Normal"/>
    <w:link w:val="FooterChar"/>
    <w:uiPriority w:val="99"/>
    <w:unhideWhenUsed/>
    <w:rsid w:val="000E77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7767"/>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72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43CED-3286-4430-A090-4535D65D7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1636</TotalTime>
  <Pages>2</Pages>
  <Words>434</Words>
  <Characters>2478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PC8</cp:lastModifiedBy>
  <cp:revision>24</cp:revision>
  <cp:lastPrinted>2017-06-13T02:57:00Z</cp:lastPrinted>
  <dcterms:created xsi:type="dcterms:W3CDTF">2017-06-03T04:42:00Z</dcterms:created>
  <dcterms:modified xsi:type="dcterms:W3CDTF">2017-11-27T10:39:00Z</dcterms:modified>
</cp:coreProperties>
</file>